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BB27" w14:textId="77777777" w:rsidR="000B7B91" w:rsidRDefault="000B7B91"/>
    <w:p w14:paraId="2B310683"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Om deel te nemen aan de tennis- of padellessen dient u lid te zijn (of te worden) van TC Ittersum.</w:t>
      </w:r>
    </w:p>
    <w:p w14:paraId="12D395A7"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Er vindt een controle plaats op het lidmaatschap door de ledenadministratie.</w:t>
      </w:r>
    </w:p>
    <w:p w14:paraId="5A20D4C6"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U geeft zich op voor de tennis- of padellessen via het formulier op de website (alleen beschikbaar tijdens de aanmeldperiode).</w:t>
      </w:r>
    </w:p>
    <w:p w14:paraId="388F971B"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tennis- en padelleraren factureren de tennis- of padellessen direct aan de cursisten.</w:t>
      </w:r>
    </w:p>
    <w:p w14:paraId="77A4C537" w14:textId="69A524F5"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jaarplanning 202</w:t>
      </w:r>
      <w:r w:rsidR="009D277F">
        <w:rPr>
          <w:rFonts w:ascii="Exo 2" w:eastAsia="Times New Roman" w:hAnsi="Exo 2" w:cs="Times New Roman"/>
          <w:color w:val="24253D"/>
          <w:kern w:val="0"/>
          <w:sz w:val="24"/>
          <w:szCs w:val="24"/>
          <w:lang w:eastAsia="nl-NL"/>
          <w14:ligatures w14:val="none"/>
        </w:rPr>
        <w:t>4</w:t>
      </w:r>
      <w:r w:rsidRPr="000331A0">
        <w:rPr>
          <w:rFonts w:ascii="Exo 2" w:eastAsia="Times New Roman" w:hAnsi="Exo 2" w:cs="Times New Roman"/>
          <w:color w:val="24253D"/>
          <w:kern w:val="0"/>
          <w:sz w:val="24"/>
          <w:szCs w:val="24"/>
          <w:lang w:eastAsia="nl-NL"/>
          <w14:ligatures w14:val="none"/>
        </w:rPr>
        <w:t>-202</w:t>
      </w:r>
      <w:r w:rsidR="009D277F">
        <w:rPr>
          <w:rFonts w:ascii="Exo 2" w:eastAsia="Times New Roman" w:hAnsi="Exo 2" w:cs="Times New Roman"/>
          <w:color w:val="24253D"/>
          <w:kern w:val="0"/>
          <w:sz w:val="24"/>
          <w:szCs w:val="24"/>
          <w:lang w:eastAsia="nl-NL"/>
          <w14:ligatures w14:val="none"/>
        </w:rPr>
        <w:t>5</w:t>
      </w:r>
      <w:r w:rsidRPr="000331A0">
        <w:rPr>
          <w:rFonts w:ascii="Exo 2" w:eastAsia="Times New Roman" w:hAnsi="Exo 2" w:cs="Times New Roman"/>
          <w:color w:val="24253D"/>
          <w:kern w:val="0"/>
          <w:sz w:val="24"/>
          <w:szCs w:val="24"/>
          <w:lang w:eastAsia="nl-NL"/>
          <w14:ligatures w14:val="none"/>
        </w:rPr>
        <w:t xml:space="preserve"> start week 36 op maandag </w:t>
      </w:r>
      <w:r w:rsidR="00197611">
        <w:rPr>
          <w:rFonts w:ascii="Exo 2" w:eastAsia="Times New Roman" w:hAnsi="Exo 2" w:cs="Times New Roman"/>
          <w:color w:val="24253D"/>
          <w:kern w:val="0"/>
          <w:sz w:val="24"/>
          <w:szCs w:val="24"/>
          <w:lang w:eastAsia="nl-NL"/>
          <w14:ligatures w14:val="none"/>
        </w:rPr>
        <w:t>2</w:t>
      </w:r>
      <w:r w:rsidRPr="000331A0">
        <w:rPr>
          <w:rFonts w:ascii="Exo 2" w:eastAsia="Times New Roman" w:hAnsi="Exo 2" w:cs="Times New Roman"/>
          <w:color w:val="24253D"/>
          <w:kern w:val="0"/>
          <w:sz w:val="24"/>
          <w:szCs w:val="24"/>
          <w:lang w:eastAsia="nl-NL"/>
          <w14:ligatures w14:val="none"/>
        </w:rPr>
        <w:t>-9-202</w:t>
      </w:r>
      <w:r w:rsidR="00197611">
        <w:rPr>
          <w:rFonts w:ascii="Exo 2" w:eastAsia="Times New Roman" w:hAnsi="Exo 2" w:cs="Times New Roman"/>
          <w:color w:val="24253D"/>
          <w:kern w:val="0"/>
          <w:sz w:val="24"/>
          <w:szCs w:val="24"/>
          <w:lang w:eastAsia="nl-NL"/>
          <w14:ligatures w14:val="none"/>
        </w:rPr>
        <w:t>4</w:t>
      </w:r>
      <w:r w:rsidRPr="000331A0">
        <w:rPr>
          <w:rFonts w:ascii="Exo 2" w:eastAsia="Times New Roman" w:hAnsi="Exo 2" w:cs="Times New Roman"/>
          <w:color w:val="24253D"/>
          <w:kern w:val="0"/>
          <w:sz w:val="24"/>
          <w:szCs w:val="24"/>
          <w:lang w:eastAsia="nl-NL"/>
          <w14:ligatures w14:val="none"/>
        </w:rPr>
        <w:t xml:space="preserve"> en eindigt rond juli 202</w:t>
      </w:r>
      <w:r w:rsidR="00197611">
        <w:rPr>
          <w:rFonts w:ascii="Exo 2" w:eastAsia="Times New Roman" w:hAnsi="Exo 2" w:cs="Times New Roman"/>
          <w:color w:val="24253D"/>
          <w:kern w:val="0"/>
          <w:sz w:val="24"/>
          <w:szCs w:val="24"/>
          <w:lang w:eastAsia="nl-NL"/>
          <w14:ligatures w14:val="none"/>
        </w:rPr>
        <w:t>5</w:t>
      </w:r>
      <w:r w:rsidRPr="000331A0">
        <w:rPr>
          <w:rFonts w:ascii="Exo 2" w:eastAsia="Times New Roman" w:hAnsi="Exo 2" w:cs="Times New Roman"/>
          <w:color w:val="24253D"/>
          <w:kern w:val="0"/>
          <w:sz w:val="24"/>
          <w:szCs w:val="24"/>
          <w:lang w:eastAsia="nl-NL"/>
          <w14:ligatures w14:val="none"/>
        </w:rPr>
        <w:t>.</w:t>
      </w:r>
    </w:p>
    <w:p w14:paraId="072ECA17"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Uitgeroosterd zijn alle basisschoolvakanties en officiële feestdagen.</w:t>
      </w:r>
    </w:p>
    <w:p w14:paraId="290B989E" w14:textId="3273555D"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jaarplanning 202</w:t>
      </w:r>
      <w:r w:rsidR="008A3068">
        <w:rPr>
          <w:rFonts w:ascii="Exo 2" w:eastAsia="Times New Roman" w:hAnsi="Exo 2" w:cs="Times New Roman"/>
          <w:color w:val="24253D"/>
          <w:kern w:val="0"/>
          <w:sz w:val="24"/>
          <w:szCs w:val="24"/>
          <w:lang w:eastAsia="nl-NL"/>
          <w14:ligatures w14:val="none"/>
        </w:rPr>
        <w:t>4</w:t>
      </w:r>
      <w:r w:rsidRPr="000331A0">
        <w:rPr>
          <w:rFonts w:ascii="Exo 2" w:eastAsia="Times New Roman" w:hAnsi="Exo 2" w:cs="Times New Roman"/>
          <w:color w:val="24253D"/>
          <w:kern w:val="0"/>
          <w:sz w:val="24"/>
          <w:szCs w:val="24"/>
          <w:lang w:eastAsia="nl-NL"/>
          <w14:ligatures w14:val="none"/>
        </w:rPr>
        <w:t>-202</w:t>
      </w:r>
      <w:r w:rsidR="008A3068">
        <w:rPr>
          <w:rFonts w:ascii="Exo 2" w:eastAsia="Times New Roman" w:hAnsi="Exo 2" w:cs="Times New Roman"/>
          <w:color w:val="24253D"/>
          <w:kern w:val="0"/>
          <w:sz w:val="24"/>
          <w:szCs w:val="24"/>
          <w:lang w:eastAsia="nl-NL"/>
          <w14:ligatures w14:val="none"/>
        </w:rPr>
        <w:t>5</w:t>
      </w:r>
      <w:r w:rsidRPr="000331A0">
        <w:rPr>
          <w:rFonts w:ascii="Exo 2" w:eastAsia="Times New Roman" w:hAnsi="Exo 2" w:cs="Times New Roman"/>
          <w:color w:val="24253D"/>
          <w:kern w:val="0"/>
          <w:sz w:val="24"/>
          <w:szCs w:val="24"/>
          <w:lang w:eastAsia="nl-NL"/>
          <w14:ligatures w14:val="none"/>
        </w:rPr>
        <w:t xml:space="preserve"> bestaat uit 3</w:t>
      </w:r>
      <w:r w:rsidR="0070118F">
        <w:rPr>
          <w:rFonts w:ascii="Exo 2" w:eastAsia="Times New Roman" w:hAnsi="Exo 2" w:cs="Times New Roman"/>
          <w:color w:val="24253D"/>
          <w:kern w:val="0"/>
          <w:sz w:val="24"/>
          <w:szCs w:val="24"/>
          <w:lang w:eastAsia="nl-NL"/>
          <w14:ligatures w14:val="none"/>
        </w:rPr>
        <w:t>4</w:t>
      </w:r>
      <w:r w:rsidRPr="000331A0">
        <w:rPr>
          <w:rFonts w:ascii="Exo 2" w:eastAsia="Times New Roman" w:hAnsi="Exo 2" w:cs="Times New Roman"/>
          <w:color w:val="24253D"/>
          <w:kern w:val="0"/>
          <w:sz w:val="24"/>
          <w:szCs w:val="24"/>
          <w:lang w:eastAsia="nl-NL"/>
          <w14:ligatures w14:val="none"/>
        </w:rPr>
        <w:t xml:space="preserve"> of (8</w:t>
      </w:r>
      <w:r w:rsidR="0070118F">
        <w:rPr>
          <w:rFonts w:ascii="Exo 2" w:eastAsia="Times New Roman" w:hAnsi="Exo 2" w:cs="Times New Roman"/>
          <w:color w:val="24253D"/>
          <w:kern w:val="0"/>
          <w:sz w:val="24"/>
          <w:szCs w:val="24"/>
          <w:lang w:eastAsia="nl-NL"/>
          <w14:ligatures w14:val="none"/>
        </w:rPr>
        <w:t>,16</w:t>
      </w:r>
      <w:r w:rsidRPr="000331A0">
        <w:rPr>
          <w:rFonts w:ascii="Exo 2" w:eastAsia="Times New Roman" w:hAnsi="Exo 2" w:cs="Times New Roman"/>
          <w:color w:val="24253D"/>
          <w:kern w:val="0"/>
          <w:sz w:val="24"/>
          <w:szCs w:val="24"/>
          <w:lang w:eastAsia="nl-NL"/>
          <w14:ligatures w14:val="none"/>
        </w:rPr>
        <w:t xml:space="preserve"> padel) lessen.</w:t>
      </w:r>
    </w:p>
    <w:p w14:paraId="3CEAAB15" w14:textId="47B0C5D2"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jaarplanning 202</w:t>
      </w:r>
      <w:r w:rsidR="008A3068">
        <w:rPr>
          <w:rFonts w:ascii="Exo 2" w:eastAsia="Times New Roman" w:hAnsi="Exo 2" w:cs="Times New Roman"/>
          <w:color w:val="24253D"/>
          <w:kern w:val="0"/>
          <w:sz w:val="24"/>
          <w:szCs w:val="24"/>
          <w:lang w:eastAsia="nl-NL"/>
          <w14:ligatures w14:val="none"/>
        </w:rPr>
        <w:t>4</w:t>
      </w:r>
      <w:r w:rsidRPr="000331A0">
        <w:rPr>
          <w:rFonts w:ascii="Exo 2" w:eastAsia="Times New Roman" w:hAnsi="Exo 2" w:cs="Times New Roman"/>
          <w:color w:val="24253D"/>
          <w:kern w:val="0"/>
          <w:sz w:val="24"/>
          <w:szCs w:val="24"/>
          <w:lang w:eastAsia="nl-NL"/>
          <w14:ligatures w14:val="none"/>
        </w:rPr>
        <w:t>-202</w:t>
      </w:r>
      <w:r w:rsidR="008A3068">
        <w:rPr>
          <w:rFonts w:ascii="Exo 2" w:eastAsia="Times New Roman" w:hAnsi="Exo 2" w:cs="Times New Roman"/>
          <w:color w:val="24253D"/>
          <w:kern w:val="0"/>
          <w:sz w:val="24"/>
          <w:szCs w:val="24"/>
          <w:lang w:eastAsia="nl-NL"/>
          <w14:ligatures w14:val="none"/>
        </w:rPr>
        <w:t>5</w:t>
      </w:r>
      <w:r w:rsidRPr="000331A0">
        <w:rPr>
          <w:rFonts w:ascii="Exo 2" w:eastAsia="Times New Roman" w:hAnsi="Exo 2" w:cs="Times New Roman"/>
          <w:color w:val="24253D"/>
          <w:kern w:val="0"/>
          <w:sz w:val="24"/>
          <w:szCs w:val="24"/>
          <w:lang w:eastAsia="nl-NL"/>
          <w14:ligatures w14:val="none"/>
        </w:rPr>
        <w:t xml:space="preserve"> geldt voor junioren en senioren.</w:t>
      </w:r>
    </w:p>
    <w:p w14:paraId="78DA782D"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Een lesuur duurt 60 minuten of 45 minuten. Dit is inclusief 10 of 5 minuten inspeel- wisseltijd (zelf inspelen).</w:t>
      </w:r>
    </w:p>
    <w:p w14:paraId="7041593F"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Nadat de indeling van de tennis- of padellessen is bekend gemaakt en deze indeling is met inachtneming van de opgegeven verhinderingen van de lesnemer(s) is gemaakt, kan geen restitutie worden verleend voor het verschuldigde lesgeld. Indien in een voltallige groep een vervanger kan worden ingedeeld, wordt het lesgeld terugbetaald met een bedrag overeenkomend met het aantal lessen dat wordt gevolgd door de vervanger. Na aanvang van de cursus wordt geen restitutie van lesgeld gegeven bij blessure, ongeval, ziekte of andere vorm van langdurige afwezigheid. Indien in een voltallige groep een vervanger kan worden ingedeeld, wordt het lesgeld terugbetaald met een bedrag overeenkomend met het aantal lessen dat wordt gevolgd door de vervanger.</w:t>
      </w:r>
    </w:p>
    <w:p w14:paraId="1609AC51" w14:textId="03C05725"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tennis- of padelles gaat altijd door, tenzij de tennis- of padelleraar afbelt</w:t>
      </w:r>
      <w:r w:rsidR="00756664">
        <w:rPr>
          <w:rFonts w:ascii="Exo 2" w:eastAsia="Times New Roman" w:hAnsi="Exo 2" w:cs="Times New Roman"/>
          <w:color w:val="24253D"/>
          <w:kern w:val="0"/>
          <w:sz w:val="24"/>
          <w:szCs w:val="24"/>
          <w:lang w:eastAsia="nl-NL"/>
          <w14:ligatures w14:val="none"/>
        </w:rPr>
        <w:t xml:space="preserve"> of </w:t>
      </w:r>
      <w:r w:rsidRPr="000331A0">
        <w:rPr>
          <w:rFonts w:ascii="Exo 2" w:eastAsia="Times New Roman" w:hAnsi="Exo 2" w:cs="Times New Roman"/>
          <w:color w:val="24253D"/>
          <w:kern w:val="0"/>
          <w:sz w:val="24"/>
          <w:szCs w:val="24"/>
          <w:lang w:eastAsia="nl-NL"/>
          <w14:ligatures w14:val="none"/>
        </w:rPr>
        <w:t xml:space="preserve"> dan wel mededeling doet van afgelasting via de mail of app.</w:t>
      </w:r>
    </w:p>
    <w:p w14:paraId="0C245E98"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Eenmaal begonnen lessen worden niet ingehaald.</w:t>
      </w:r>
    </w:p>
    <w:p w14:paraId="6A4DA56A"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tennis- of padelleraar beoordeelt of een tennis- of padelles wel of niet door kan gaan i.v.m. weersomstandigheden.</w:t>
      </w:r>
    </w:p>
    <w:p w14:paraId="3FCFB630" w14:textId="133E74BF"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Indien lessen uitvallen door weersomstandigheden (regen), wordt de 1e les niet ingehaald, de 2e wel, de 3e niet</w:t>
      </w:r>
      <w:r w:rsidR="008E259D">
        <w:rPr>
          <w:rFonts w:ascii="Exo 2" w:eastAsia="Times New Roman" w:hAnsi="Exo 2" w:cs="Times New Roman"/>
          <w:color w:val="24253D"/>
          <w:kern w:val="0"/>
          <w:sz w:val="24"/>
          <w:szCs w:val="24"/>
          <w:lang w:eastAsia="nl-NL"/>
          <w14:ligatures w14:val="none"/>
        </w:rPr>
        <w:t>, 4</w:t>
      </w:r>
      <w:r w:rsidR="008E259D">
        <w:rPr>
          <w:rFonts w:ascii="Exo 2" w:eastAsia="Times New Roman" w:hAnsi="Exo 2" w:cs="Times New Roman"/>
          <w:color w:val="24253D"/>
          <w:kern w:val="0"/>
          <w:sz w:val="24"/>
          <w:szCs w:val="24"/>
          <w:vertAlign w:val="superscript"/>
          <w:lang w:eastAsia="nl-NL"/>
          <w14:ligatures w14:val="none"/>
        </w:rPr>
        <w:t xml:space="preserve"> </w:t>
      </w:r>
      <w:r w:rsidR="008E259D">
        <w:rPr>
          <w:rFonts w:ascii="Exo 2" w:eastAsia="Times New Roman" w:hAnsi="Exo 2" w:cs="Times New Roman"/>
          <w:color w:val="24253D"/>
          <w:kern w:val="0"/>
          <w:sz w:val="24"/>
          <w:szCs w:val="24"/>
          <w:lang w:eastAsia="nl-NL"/>
          <w14:ligatures w14:val="none"/>
        </w:rPr>
        <w:t>e wel daarna niet</w:t>
      </w:r>
      <w:r w:rsidRPr="000331A0">
        <w:rPr>
          <w:rFonts w:ascii="Exo 2" w:eastAsia="Times New Roman" w:hAnsi="Exo 2" w:cs="Times New Roman"/>
          <w:color w:val="24253D"/>
          <w:kern w:val="0"/>
          <w:sz w:val="24"/>
          <w:szCs w:val="24"/>
          <w:lang w:eastAsia="nl-NL"/>
          <w14:ligatures w14:val="none"/>
        </w:rPr>
        <w:t>.</w:t>
      </w:r>
    </w:p>
    <w:p w14:paraId="61CC8C58" w14:textId="35C3F5DE" w:rsidR="00B242CD" w:rsidRDefault="000331A0" w:rsidP="00D6521C">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U heeft geen recht op inhaallessen bij uw afwezigheid terwijl er wel les wordt gegeven.</w:t>
      </w:r>
    </w:p>
    <w:p w14:paraId="080A1851" w14:textId="4F9E6483" w:rsidR="0055177F" w:rsidRPr="000331A0" w:rsidRDefault="0055177F" w:rsidP="00D6521C">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Pr>
          <w:rFonts w:ascii="Exo 2" w:eastAsia="Times New Roman" w:hAnsi="Exo 2" w:cs="Times New Roman"/>
          <w:color w:val="24253D"/>
          <w:kern w:val="0"/>
          <w:sz w:val="24"/>
          <w:szCs w:val="24"/>
          <w:lang w:eastAsia="nl-NL"/>
          <w14:ligatures w14:val="none"/>
        </w:rPr>
        <w:t>Geen tennisles</w:t>
      </w:r>
      <w:r w:rsidR="007C55DC">
        <w:rPr>
          <w:rFonts w:ascii="Exo 2" w:eastAsia="Times New Roman" w:hAnsi="Exo 2" w:cs="Times New Roman"/>
          <w:color w:val="24253D"/>
          <w:kern w:val="0"/>
          <w:sz w:val="24"/>
          <w:szCs w:val="24"/>
          <w:lang w:eastAsia="nl-NL"/>
          <w14:ligatures w14:val="none"/>
        </w:rPr>
        <w:t xml:space="preserve"> (bepaald door Bestuur)</w:t>
      </w:r>
      <w:r>
        <w:rPr>
          <w:rFonts w:ascii="Exo 2" w:eastAsia="Times New Roman" w:hAnsi="Exo 2" w:cs="Times New Roman"/>
          <w:color w:val="24253D"/>
          <w:kern w:val="0"/>
          <w:sz w:val="24"/>
          <w:szCs w:val="24"/>
          <w:lang w:eastAsia="nl-NL"/>
          <w14:ligatures w14:val="none"/>
        </w:rPr>
        <w:t xml:space="preserve"> in de weken van Opentoernooi eind maart 2025 en</w:t>
      </w:r>
      <w:r w:rsidR="00F03262">
        <w:rPr>
          <w:rFonts w:ascii="Exo 2" w:eastAsia="Times New Roman" w:hAnsi="Exo 2" w:cs="Times New Roman"/>
          <w:color w:val="24253D"/>
          <w:kern w:val="0"/>
          <w:sz w:val="24"/>
          <w:szCs w:val="24"/>
          <w:lang w:eastAsia="nl-NL"/>
          <w14:ligatures w14:val="none"/>
        </w:rPr>
        <w:t xml:space="preserve"> eventueel bij de</w:t>
      </w:r>
      <w:r>
        <w:rPr>
          <w:rFonts w:ascii="Exo 2" w:eastAsia="Times New Roman" w:hAnsi="Exo 2" w:cs="Times New Roman"/>
          <w:color w:val="24253D"/>
          <w:kern w:val="0"/>
          <w:sz w:val="24"/>
          <w:szCs w:val="24"/>
          <w:lang w:eastAsia="nl-NL"/>
          <w14:ligatures w14:val="none"/>
        </w:rPr>
        <w:t xml:space="preserve"> clubkampioenschappen</w:t>
      </w:r>
      <w:r w:rsidR="007C55DC">
        <w:rPr>
          <w:rFonts w:ascii="Exo 2" w:eastAsia="Times New Roman" w:hAnsi="Exo 2" w:cs="Times New Roman"/>
          <w:color w:val="24253D"/>
          <w:kern w:val="0"/>
          <w:sz w:val="24"/>
          <w:szCs w:val="24"/>
          <w:lang w:eastAsia="nl-NL"/>
          <w14:ligatures w14:val="none"/>
        </w:rPr>
        <w:t xml:space="preserve"> medio juni 2025.</w:t>
      </w:r>
    </w:p>
    <w:p w14:paraId="29BA2BDA"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Privélessen worden alleen ingehaald mits minimaal 24 uur van tevoren wordt afgebeld door de cursist.</w:t>
      </w:r>
    </w:p>
    <w:p w14:paraId="66311E43"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Als een inhaalles gepland moet worden doordat de les door weersomstandigheden niet door kan gaan, wordt door de tennisleraar in overleg met de leerlingen een alternatieve datum vastgesteld.</w:t>
      </w:r>
    </w:p>
    <w:p w14:paraId="0562E8E7"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lastRenderedPageBreak/>
        <w:t>Indien de groepsgrootte door omstandigheden anders wordt dan waarmee de cursus oorspronkelijk begonnen is, wordt het totale aantal lessen of de prijs van de cursus evenredig aangepast. Dit gebeurt in overleg met de deelnemers.</w:t>
      </w:r>
    </w:p>
    <w:p w14:paraId="3E8DA35C"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tennis- of padelleraren zijn niet verantwoordelijk voor persoonlijke ongevallen en de eventuele daaruit voortvloeiende schade, noch voor diefstal en/of beschadiging van goederen van cursisten.</w:t>
      </w:r>
    </w:p>
    <w:p w14:paraId="5AC0D829"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TC Ittersum kan niet aansprakelijk worden gesteld voor het niet kunnen deelnemen aan de lessen (om wat voor reden dan ook) en zal geen lidmaatschapsgeld terugbetalen.</w:t>
      </w:r>
    </w:p>
    <w:p w14:paraId="333191A2" w14:textId="77777777" w:rsidR="000331A0" w:rsidRPr="000331A0" w:rsidRDefault="000331A0" w:rsidP="000331A0">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tennisleraren doen hun uiterste best om een geschikte tijd en groep te zoeken.</w:t>
      </w:r>
    </w:p>
    <w:p w14:paraId="00833DC0" w14:textId="4D14487E" w:rsidR="00C715B5" w:rsidRPr="000331A0" w:rsidRDefault="000331A0" w:rsidP="00B242CD">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De door de tennisleraren gemaakte indeling is bindend.</w:t>
      </w:r>
    </w:p>
    <w:p w14:paraId="47DFE611" w14:textId="3DC43FF0" w:rsidR="000331A0" w:rsidRPr="000D7B3B" w:rsidRDefault="000331A0" w:rsidP="000D7B3B">
      <w:pPr>
        <w:numPr>
          <w:ilvl w:val="0"/>
          <w:numId w:val="1"/>
        </w:numPr>
        <w:shd w:val="clear" w:color="auto" w:fill="CFE2F3"/>
        <w:spacing w:before="100" w:beforeAutospacing="1" w:after="100" w:afterAutospacing="1" w:line="240" w:lineRule="auto"/>
        <w:rPr>
          <w:rFonts w:ascii="Exo 2" w:eastAsia="Times New Roman" w:hAnsi="Exo 2" w:cs="Times New Roman"/>
          <w:color w:val="24253D"/>
          <w:kern w:val="0"/>
          <w:sz w:val="24"/>
          <w:szCs w:val="24"/>
          <w:lang w:eastAsia="nl-NL"/>
          <w14:ligatures w14:val="none"/>
        </w:rPr>
      </w:pPr>
      <w:r w:rsidRPr="000331A0">
        <w:rPr>
          <w:rFonts w:ascii="Exo 2" w:eastAsia="Times New Roman" w:hAnsi="Exo 2" w:cs="Times New Roman"/>
          <w:color w:val="24253D"/>
          <w:kern w:val="0"/>
          <w:sz w:val="24"/>
          <w:szCs w:val="24"/>
          <w:lang w:eastAsia="nl-NL"/>
          <w14:ligatures w14:val="none"/>
        </w:rPr>
        <w:t>Als er door derden (Overheid, Bestuur, Parkcommissie.) wordt bepaald dat er geen lesgegeven kan/mag worden of het park niet open mag, vindt er geen restitutie van het lesgeld plaats.</w:t>
      </w:r>
    </w:p>
    <w:p w14:paraId="6F585E50" w14:textId="7AE2A4BB" w:rsidR="006E7835" w:rsidRDefault="006E7835" w:rsidP="002A3171">
      <w:pPr>
        <w:pStyle w:val="Lijstalinea"/>
      </w:pPr>
    </w:p>
    <w:sectPr w:rsidR="006E78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7283B" w14:textId="77777777" w:rsidR="00FD474C" w:rsidRDefault="00FD474C" w:rsidP="006E7835">
      <w:pPr>
        <w:spacing w:after="0" w:line="240" w:lineRule="auto"/>
      </w:pPr>
      <w:r>
        <w:separator/>
      </w:r>
    </w:p>
  </w:endnote>
  <w:endnote w:type="continuationSeparator" w:id="0">
    <w:p w14:paraId="179916E6" w14:textId="77777777" w:rsidR="00FD474C" w:rsidRDefault="00FD474C" w:rsidP="006E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xo 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527E5" w14:textId="77777777" w:rsidR="00B71061" w:rsidRDefault="00B710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5983" w14:textId="77777777" w:rsidR="00B71061" w:rsidRDefault="00B710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248D" w14:textId="77777777" w:rsidR="00B71061" w:rsidRDefault="00B710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FDA2B" w14:textId="77777777" w:rsidR="00FD474C" w:rsidRDefault="00FD474C" w:rsidP="006E7835">
      <w:pPr>
        <w:spacing w:after="0" w:line="240" w:lineRule="auto"/>
      </w:pPr>
      <w:r>
        <w:separator/>
      </w:r>
    </w:p>
  </w:footnote>
  <w:footnote w:type="continuationSeparator" w:id="0">
    <w:p w14:paraId="1A50DD55" w14:textId="77777777" w:rsidR="00FD474C" w:rsidRDefault="00FD474C" w:rsidP="006E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BDE8" w14:textId="77777777" w:rsidR="00B71061" w:rsidRDefault="00B710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BF99" w14:textId="2FDD908A" w:rsidR="006E7835" w:rsidRPr="006E7835" w:rsidRDefault="00BC6EA4">
    <w:pPr>
      <w:pStyle w:val="Koptekst"/>
      <w:rPr>
        <w:b/>
        <w:bCs/>
        <w:sz w:val="36"/>
        <w:szCs w:val="36"/>
      </w:rPr>
    </w:pPr>
    <w:r w:rsidRPr="00B71061">
      <w:rPr>
        <w:b/>
        <w:bCs/>
        <w:sz w:val="36"/>
        <w:szCs w:val="36"/>
        <w:lang w:val="en-US"/>
      </w:rPr>
      <w:t>Lesreglement TC Ittersum 2024-2025</w:t>
    </w:r>
    <w:r w:rsidR="00B71061" w:rsidRPr="00B71061">
      <w:rPr>
        <w:b/>
        <w:bCs/>
        <w:sz w:val="36"/>
        <w:szCs w:val="36"/>
        <w:lang w:val="en-US"/>
      </w:rPr>
      <w:t xml:space="preserve">          </w:t>
    </w:r>
    <w:r w:rsidR="00B71061">
      <w:rPr>
        <w:rFonts w:eastAsia="Times New Roman"/>
        <w:noProof/>
      </w:rPr>
      <w:drawing>
        <wp:inline distT="0" distB="0" distL="0" distR="0" wp14:anchorId="448B9C96" wp14:editId="3B0312EA">
          <wp:extent cx="1473200" cy="1250950"/>
          <wp:effectExtent l="0" t="0" r="0" b="6350"/>
          <wp:docPr id="1" name="Afbeelding 1" descr="Afbeelding met tekst, logo, Lettertyp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ogo, Lettertype, cirkel&#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1250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2C51" w14:textId="77777777" w:rsidR="00B71061" w:rsidRDefault="00B710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02CFF"/>
    <w:multiLevelType w:val="multilevel"/>
    <w:tmpl w:val="030A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2395F"/>
    <w:multiLevelType w:val="hybridMultilevel"/>
    <w:tmpl w:val="666C932C"/>
    <w:lvl w:ilvl="0" w:tplc="2FD8EA0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7908811">
    <w:abstractNumId w:val="1"/>
  </w:num>
  <w:num w:numId="2" w16cid:durableId="918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35"/>
    <w:rsid w:val="00031570"/>
    <w:rsid w:val="000331A0"/>
    <w:rsid w:val="000B7B91"/>
    <w:rsid w:val="000D7B3B"/>
    <w:rsid w:val="00183C72"/>
    <w:rsid w:val="00197611"/>
    <w:rsid w:val="002A3171"/>
    <w:rsid w:val="002E4C18"/>
    <w:rsid w:val="00350258"/>
    <w:rsid w:val="004D786B"/>
    <w:rsid w:val="0055177F"/>
    <w:rsid w:val="006E7835"/>
    <w:rsid w:val="0070118F"/>
    <w:rsid w:val="00756664"/>
    <w:rsid w:val="007C55DC"/>
    <w:rsid w:val="007E76A0"/>
    <w:rsid w:val="008A26E9"/>
    <w:rsid w:val="008A3068"/>
    <w:rsid w:val="008C4DA9"/>
    <w:rsid w:val="008E259D"/>
    <w:rsid w:val="009D277F"/>
    <w:rsid w:val="00B242CD"/>
    <w:rsid w:val="00B34470"/>
    <w:rsid w:val="00B71061"/>
    <w:rsid w:val="00BC4E51"/>
    <w:rsid w:val="00BC6EA4"/>
    <w:rsid w:val="00C24D05"/>
    <w:rsid w:val="00C715B5"/>
    <w:rsid w:val="00CD1E57"/>
    <w:rsid w:val="00D6521C"/>
    <w:rsid w:val="00D90F3A"/>
    <w:rsid w:val="00E745F1"/>
    <w:rsid w:val="00F03262"/>
    <w:rsid w:val="00FD474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F1CC"/>
  <w15:chartTrackingRefBased/>
  <w15:docId w15:val="{A213CE4C-C4EF-496F-BCFE-3ED60D1E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7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7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78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78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78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78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78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78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78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78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78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78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78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78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78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78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78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7835"/>
    <w:rPr>
      <w:rFonts w:eastAsiaTheme="majorEastAsia" w:cstheme="majorBidi"/>
      <w:color w:val="272727" w:themeColor="text1" w:themeTint="D8"/>
    </w:rPr>
  </w:style>
  <w:style w:type="paragraph" w:styleId="Titel">
    <w:name w:val="Title"/>
    <w:basedOn w:val="Standaard"/>
    <w:next w:val="Standaard"/>
    <w:link w:val="TitelChar"/>
    <w:uiPriority w:val="10"/>
    <w:qFormat/>
    <w:rsid w:val="006E7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78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78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78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78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7835"/>
    <w:rPr>
      <w:i/>
      <w:iCs/>
      <w:color w:val="404040" w:themeColor="text1" w:themeTint="BF"/>
    </w:rPr>
  </w:style>
  <w:style w:type="paragraph" w:styleId="Lijstalinea">
    <w:name w:val="List Paragraph"/>
    <w:basedOn w:val="Standaard"/>
    <w:uiPriority w:val="34"/>
    <w:qFormat/>
    <w:rsid w:val="006E7835"/>
    <w:pPr>
      <w:ind w:left="720"/>
      <w:contextualSpacing/>
    </w:pPr>
  </w:style>
  <w:style w:type="character" w:styleId="Intensievebenadrukking">
    <w:name w:val="Intense Emphasis"/>
    <w:basedOn w:val="Standaardalinea-lettertype"/>
    <w:uiPriority w:val="21"/>
    <w:qFormat/>
    <w:rsid w:val="006E7835"/>
    <w:rPr>
      <w:i/>
      <w:iCs/>
      <w:color w:val="0F4761" w:themeColor="accent1" w:themeShade="BF"/>
    </w:rPr>
  </w:style>
  <w:style w:type="paragraph" w:styleId="Duidelijkcitaat">
    <w:name w:val="Intense Quote"/>
    <w:basedOn w:val="Standaard"/>
    <w:next w:val="Standaard"/>
    <w:link w:val="DuidelijkcitaatChar"/>
    <w:uiPriority w:val="30"/>
    <w:qFormat/>
    <w:rsid w:val="006E7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7835"/>
    <w:rPr>
      <w:i/>
      <w:iCs/>
      <w:color w:val="0F4761" w:themeColor="accent1" w:themeShade="BF"/>
    </w:rPr>
  </w:style>
  <w:style w:type="character" w:styleId="Intensieveverwijzing">
    <w:name w:val="Intense Reference"/>
    <w:basedOn w:val="Standaardalinea-lettertype"/>
    <w:uiPriority w:val="32"/>
    <w:qFormat/>
    <w:rsid w:val="006E7835"/>
    <w:rPr>
      <w:b/>
      <w:bCs/>
      <w:smallCaps/>
      <w:color w:val="0F4761" w:themeColor="accent1" w:themeShade="BF"/>
      <w:spacing w:val="5"/>
    </w:rPr>
  </w:style>
  <w:style w:type="paragraph" w:styleId="Koptekst">
    <w:name w:val="header"/>
    <w:basedOn w:val="Standaard"/>
    <w:link w:val="KoptekstChar"/>
    <w:uiPriority w:val="99"/>
    <w:unhideWhenUsed/>
    <w:rsid w:val="006E78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7835"/>
  </w:style>
  <w:style w:type="paragraph" w:styleId="Voettekst">
    <w:name w:val="footer"/>
    <w:basedOn w:val="Standaard"/>
    <w:link w:val="VoettekstChar"/>
    <w:uiPriority w:val="99"/>
    <w:unhideWhenUsed/>
    <w:rsid w:val="006E78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6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789DF891-885D-4075-BAFE-BCB7B27CD1DA"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Michel</dc:creator>
  <cp:keywords/>
  <dc:description/>
  <cp:lastModifiedBy>Morris Michel</cp:lastModifiedBy>
  <cp:revision>6</cp:revision>
  <dcterms:created xsi:type="dcterms:W3CDTF">2024-06-03T06:34:00Z</dcterms:created>
  <dcterms:modified xsi:type="dcterms:W3CDTF">2024-06-24T13:19:00Z</dcterms:modified>
</cp:coreProperties>
</file>