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8D7EF5" w14:textId="6B38204A" w:rsidR="00936AC3" w:rsidRDefault="00936AC3" w:rsidP="00936AC3">
      <w:pPr>
        <w:pBdr>
          <w:top w:val="nil"/>
          <w:left w:val="nil"/>
          <w:bottom w:val="nil"/>
          <w:right w:val="nil"/>
          <w:between w:val="nil"/>
        </w:pBdr>
        <w:spacing w:after="300" w:line="240" w:lineRule="auto"/>
        <w:ind w:left="4320"/>
        <w:jc w:val="center"/>
        <w:rPr>
          <w:rFonts w:ascii="Cambria" w:eastAsia="Cambria" w:hAnsi="Cambria" w:cs="Cambria"/>
          <w:smallCaps/>
          <w:sz w:val="52"/>
          <w:szCs w:val="52"/>
        </w:rPr>
      </w:pPr>
      <w:r>
        <w:rPr>
          <w:rFonts w:ascii="Cambria" w:eastAsia="Cambria" w:hAnsi="Cambria" w:cs="Cambria"/>
          <w:smallCaps/>
          <w:sz w:val="52"/>
          <w:szCs w:val="52"/>
        </w:rPr>
        <w:t xml:space="preserve">                                                                                         </w:t>
      </w:r>
      <w:r>
        <w:rPr>
          <w:rFonts w:ascii="Cambria" w:eastAsia="Cambria" w:hAnsi="Cambria" w:cs="Cambria"/>
          <w:smallCaps/>
          <w:noProof/>
          <w:sz w:val="52"/>
          <w:szCs w:val="52"/>
        </w:rPr>
        <w:drawing>
          <wp:inline distT="0" distB="0" distL="0" distR="0" wp14:anchorId="2D970840" wp14:editId="4EA9F24E">
            <wp:extent cx="2395926" cy="1188720"/>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5337" cy="1198350"/>
                    </a:xfrm>
                    <a:prstGeom prst="rect">
                      <a:avLst/>
                    </a:prstGeom>
                  </pic:spPr>
                </pic:pic>
              </a:graphicData>
            </a:graphic>
          </wp:inline>
        </w:drawing>
      </w:r>
    </w:p>
    <w:p w14:paraId="00000001" w14:textId="78DE9061" w:rsidR="009841B5" w:rsidRDefault="00781D53" w:rsidP="00936AC3">
      <w:pPr>
        <w:pBdr>
          <w:top w:val="nil"/>
          <w:left w:val="nil"/>
          <w:bottom w:val="nil"/>
          <w:right w:val="nil"/>
          <w:between w:val="nil"/>
        </w:pBdr>
        <w:spacing w:after="300" w:line="240" w:lineRule="auto"/>
        <w:jc w:val="center"/>
        <w:rPr>
          <w:rFonts w:ascii="Cambria" w:eastAsia="Cambria" w:hAnsi="Cambria" w:cs="Cambria"/>
          <w:smallCaps/>
          <w:sz w:val="52"/>
          <w:szCs w:val="52"/>
        </w:rPr>
      </w:pPr>
      <w:r>
        <w:rPr>
          <w:rFonts w:ascii="Cambria" w:eastAsia="Cambria" w:hAnsi="Cambria" w:cs="Cambria"/>
          <w:smallCaps/>
          <w:sz w:val="52"/>
          <w:szCs w:val="52"/>
        </w:rPr>
        <w:t>Huishoudelijk reglement</w:t>
      </w:r>
      <w:r>
        <w:rPr>
          <w:rFonts w:ascii="Cambria" w:eastAsia="Cambria" w:hAnsi="Cambria" w:cs="Cambria"/>
          <w:smallCaps/>
          <w:sz w:val="52"/>
          <w:szCs w:val="52"/>
        </w:rPr>
        <w:br/>
        <w:t>Tennis Club Ittersum</w:t>
      </w:r>
    </w:p>
    <w:p w14:paraId="00000002" w14:textId="77777777" w:rsidR="009841B5" w:rsidRDefault="00781D53">
      <w:pPr>
        <w:pBdr>
          <w:top w:val="nil"/>
          <w:left w:val="nil"/>
          <w:bottom w:val="nil"/>
          <w:right w:val="nil"/>
          <w:between w:val="nil"/>
        </w:pBdr>
        <w:spacing w:before="480"/>
        <w:rPr>
          <w:rFonts w:ascii="Cambria" w:eastAsia="Cambria" w:hAnsi="Cambria" w:cs="Cambria"/>
          <w:smallCaps/>
          <w:sz w:val="36"/>
          <w:szCs w:val="36"/>
        </w:rPr>
      </w:pPr>
      <w:r>
        <w:rPr>
          <w:rFonts w:ascii="Cambria" w:eastAsia="Cambria" w:hAnsi="Cambria" w:cs="Cambria"/>
          <w:smallCaps/>
          <w:sz w:val="36"/>
          <w:szCs w:val="36"/>
        </w:rPr>
        <w:t>Zetel</w:t>
      </w:r>
    </w:p>
    <w:p w14:paraId="00000003"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1.</w:t>
      </w:r>
    </w:p>
    <w:p w14:paraId="00000004" w14:textId="77777777"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 xml:space="preserve">De vereniging heeft haar domicilie op het tennispark “De </w:t>
      </w:r>
      <w:proofErr w:type="spellStart"/>
      <w:r>
        <w:rPr>
          <w:rFonts w:ascii="Cambria" w:eastAsia="Cambria" w:hAnsi="Cambria" w:cs="Cambria"/>
        </w:rPr>
        <w:t>Kommaat</w:t>
      </w:r>
      <w:proofErr w:type="spellEnd"/>
      <w:r>
        <w:rPr>
          <w:rFonts w:ascii="Cambria" w:eastAsia="Cambria" w:hAnsi="Cambria" w:cs="Cambria"/>
        </w:rPr>
        <w:t>”, gelegen aan de van Houtenlaan 11 te Zwolle.</w:t>
      </w:r>
    </w:p>
    <w:p w14:paraId="00000005"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2.</w:t>
      </w:r>
    </w:p>
    <w:p w14:paraId="00000006" w14:textId="75785128"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 xml:space="preserve">Dit huishoudelijk reglement is aanvullend op de </w:t>
      </w:r>
      <w:r w:rsidRPr="00FD5928">
        <w:rPr>
          <w:rFonts w:ascii="Cambria" w:eastAsia="Cambria" w:hAnsi="Cambria" w:cs="Cambria"/>
        </w:rPr>
        <w:t>statuten</w:t>
      </w:r>
      <w:r w:rsidR="00DD0CF4" w:rsidRPr="00FD5928">
        <w:rPr>
          <w:rFonts w:ascii="Cambria" w:eastAsia="Cambria" w:hAnsi="Cambria" w:cs="Cambria"/>
        </w:rPr>
        <w:t xml:space="preserve"> d.d. </w:t>
      </w:r>
      <w:r w:rsidR="00FD5928">
        <w:rPr>
          <w:rFonts w:ascii="Cambria" w:eastAsia="Cambria" w:hAnsi="Cambria" w:cs="Cambria"/>
        </w:rPr>
        <w:t>01 maart 2022</w:t>
      </w:r>
    </w:p>
    <w:p w14:paraId="00000007" w14:textId="77777777" w:rsidR="009841B5" w:rsidRDefault="00781D53">
      <w:pPr>
        <w:pBdr>
          <w:top w:val="nil"/>
          <w:left w:val="nil"/>
          <w:bottom w:val="nil"/>
          <w:right w:val="nil"/>
          <w:between w:val="nil"/>
        </w:pBdr>
        <w:spacing w:before="480"/>
        <w:rPr>
          <w:rFonts w:ascii="Cambria" w:eastAsia="Cambria" w:hAnsi="Cambria" w:cs="Cambria"/>
          <w:smallCaps/>
          <w:sz w:val="24"/>
          <w:szCs w:val="24"/>
        </w:rPr>
      </w:pPr>
      <w:r>
        <w:rPr>
          <w:rFonts w:ascii="Cambria" w:eastAsia="Cambria" w:hAnsi="Cambria" w:cs="Cambria"/>
          <w:smallCaps/>
          <w:sz w:val="36"/>
          <w:szCs w:val="36"/>
        </w:rPr>
        <w:t>Leden</w:t>
      </w:r>
    </w:p>
    <w:p w14:paraId="00000008"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3.</w:t>
      </w:r>
    </w:p>
    <w:p w14:paraId="00000009" w14:textId="367830A1" w:rsidR="009841B5" w:rsidRDefault="00C12D3D">
      <w:pPr>
        <w:pBdr>
          <w:top w:val="nil"/>
          <w:left w:val="nil"/>
          <w:bottom w:val="nil"/>
          <w:right w:val="nil"/>
          <w:between w:val="nil"/>
        </w:pBdr>
        <w:spacing w:after="200"/>
        <w:rPr>
          <w:rFonts w:ascii="Cambria" w:eastAsia="Cambria" w:hAnsi="Cambria" w:cs="Cambria"/>
        </w:rPr>
      </w:pPr>
      <w:r>
        <w:rPr>
          <w:rFonts w:ascii="Cambria" w:eastAsia="Cambria" w:hAnsi="Cambria" w:cs="Cambria"/>
        </w:rPr>
        <w:t xml:space="preserve">In aansluiting </w:t>
      </w:r>
      <w:r w:rsidR="00781D53">
        <w:rPr>
          <w:rFonts w:ascii="Cambria" w:eastAsia="Cambria" w:hAnsi="Cambria" w:cs="Cambria"/>
        </w:rPr>
        <w:t xml:space="preserve">op artikel </w:t>
      </w:r>
      <w:r>
        <w:rPr>
          <w:rFonts w:ascii="Cambria" w:eastAsia="Cambria" w:hAnsi="Cambria" w:cs="Cambria"/>
        </w:rPr>
        <w:t>5</w:t>
      </w:r>
      <w:r w:rsidR="00781D53">
        <w:rPr>
          <w:rFonts w:ascii="Cambria" w:eastAsia="Cambria" w:hAnsi="Cambria" w:cs="Cambria"/>
        </w:rPr>
        <w:t xml:space="preserve">.1 van de statuten kent de vereniging de volgende </w:t>
      </w:r>
      <w:r w:rsidR="00C95267">
        <w:rPr>
          <w:rFonts w:ascii="Cambria" w:eastAsia="Cambria" w:hAnsi="Cambria" w:cs="Cambria"/>
        </w:rPr>
        <w:t>lid soorten</w:t>
      </w:r>
      <w:r w:rsidR="00781D53">
        <w:rPr>
          <w:rFonts w:ascii="Cambria" w:eastAsia="Cambria" w:hAnsi="Cambria" w:cs="Cambria"/>
        </w:rPr>
        <w:t>:</w:t>
      </w:r>
    </w:p>
    <w:p w14:paraId="256D33A5" w14:textId="5B148EE2" w:rsidR="00ED6D86" w:rsidRPr="00FD5928" w:rsidRDefault="00ED6D86">
      <w:pPr>
        <w:numPr>
          <w:ilvl w:val="0"/>
          <w:numId w:val="1"/>
        </w:numPr>
        <w:pBdr>
          <w:top w:val="nil"/>
          <w:left w:val="nil"/>
          <w:bottom w:val="nil"/>
          <w:right w:val="nil"/>
          <w:between w:val="nil"/>
        </w:pBdr>
        <w:spacing w:after="200"/>
        <w:ind w:left="567" w:hanging="567"/>
        <w:rPr>
          <w:rFonts w:ascii="Cambria" w:eastAsia="Cambria" w:hAnsi="Cambria" w:cs="Cambria"/>
        </w:rPr>
      </w:pPr>
      <w:r w:rsidRPr="00FD5928">
        <w:rPr>
          <w:rFonts w:ascii="Cambria" w:eastAsia="Cambria" w:hAnsi="Cambria" w:cs="Cambria"/>
        </w:rPr>
        <w:t>Juniorleden tot 7 jaar</w:t>
      </w:r>
    </w:p>
    <w:p w14:paraId="0000000A" w14:textId="5B1DE87F" w:rsidR="009841B5" w:rsidRPr="00FD5928" w:rsidRDefault="00781D53" w:rsidP="00ED6D86">
      <w:pPr>
        <w:pBdr>
          <w:top w:val="nil"/>
          <w:left w:val="nil"/>
          <w:bottom w:val="nil"/>
          <w:right w:val="nil"/>
          <w:between w:val="nil"/>
        </w:pBdr>
        <w:spacing w:after="200"/>
        <w:ind w:left="567"/>
        <w:rPr>
          <w:rFonts w:ascii="Cambria" w:eastAsia="Cambria" w:hAnsi="Cambria" w:cs="Cambria"/>
        </w:rPr>
      </w:pPr>
      <w:r w:rsidRPr="00FD5928">
        <w:rPr>
          <w:rFonts w:ascii="Cambria" w:eastAsia="Cambria" w:hAnsi="Cambria" w:cs="Cambria"/>
        </w:rPr>
        <w:t xml:space="preserve">Juniorleden </w:t>
      </w:r>
      <w:r w:rsidR="001B49F9" w:rsidRPr="00FD5928">
        <w:rPr>
          <w:rFonts w:ascii="Cambria" w:eastAsia="Cambria" w:hAnsi="Cambria" w:cs="Cambria"/>
        </w:rPr>
        <w:t xml:space="preserve">van 7 </w:t>
      </w:r>
      <w:r w:rsidRPr="00FD5928">
        <w:rPr>
          <w:rFonts w:ascii="Cambria" w:eastAsia="Cambria" w:hAnsi="Cambria" w:cs="Cambria"/>
        </w:rPr>
        <w:t>tot 12 jaar</w:t>
      </w:r>
    </w:p>
    <w:p w14:paraId="0000000B" w14:textId="582ABEF8" w:rsidR="009841B5" w:rsidRPr="00FD5928" w:rsidRDefault="00781D53" w:rsidP="001B49F9">
      <w:pPr>
        <w:pBdr>
          <w:top w:val="nil"/>
          <w:left w:val="nil"/>
          <w:bottom w:val="nil"/>
          <w:right w:val="nil"/>
          <w:between w:val="nil"/>
        </w:pBdr>
        <w:spacing w:after="200"/>
        <w:ind w:left="567"/>
        <w:rPr>
          <w:rFonts w:ascii="Cambria" w:eastAsia="Cambria" w:hAnsi="Cambria" w:cs="Cambria"/>
        </w:rPr>
      </w:pPr>
      <w:r w:rsidRPr="00FD5928">
        <w:rPr>
          <w:rFonts w:ascii="Cambria" w:eastAsia="Cambria" w:hAnsi="Cambria" w:cs="Cambria"/>
        </w:rPr>
        <w:t>Juniorleden van 12 tot en met 17 jaar</w:t>
      </w:r>
    </w:p>
    <w:p w14:paraId="1ED95B5D" w14:textId="3C1A9A81" w:rsidR="00E91B3E" w:rsidRPr="00FD5928" w:rsidRDefault="00E91B3E">
      <w:pPr>
        <w:numPr>
          <w:ilvl w:val="0"/>
          <w:numId w:val="1"/>
        </w:numPr>
        <w:pBdr>
          <w:top w:val="nil"/>
          <w:left w:val="nil"/>
          <w:bottom w:val="nil"/>
          <w:right w:val="nil"/>
          <w:between w:val="nil"/>
        </w:pBdr>
        <w:spacing w:after="200"/>
        <w:ind w:left="567" w:hanging="567"/>
        <w:rPr>
          <w:rFonts w:ascii="Cambria" w:eastAsia="Cambria" w:hAnsi="Cambria" w:cs="Cambria"/>
        </w:rPr>
      </w:pPr>
      <w:r w:rsidRPr="00FD5928">
        <w:rPr>
          <w:rFonts w:ascii="Cambria" w:eastAsia="Cambria" w:hAnsi="Cambria" w:cs="Cambria"/>
        </w:rPr>
        <w:t>Studentleden</w:t>
      </w:r>
    </w:p>
    <w:p w14:paraId="0000000C" w14:textId="65238605" w:rsidR="009841B5" w:rsidRPr="00FD5928" w:rsidRDefault="000F107B">
      <w:pPr>
        <w:numPr>
          <w:ilvl w:val="0"/>
          <w:numId w:val="1"/>
        </w:numPr>
        <w:pBdr>
          <w:top w:val="nil"/>
          <w:left w:val="nil"/>
          <w:bottom w:val="nil"/>
          <w:right w:val="nil"/>
          <w:between w:val="nil"/>
        </w:pBdr>
        <w:spacing w:after="200"/>
        <w:ind w:left="567" w:hanging="567"/>
        <w:rPr>
          <w:rFonts w:ascii="Cambria" w:eastAsia="Cambria" w:hAnsi="Cambria" w:cs="Cambria"/>
        </w:rPr>
      </w:pPr>
      <w:r w:rsidRPr="00FD5928">
        <w:rPr>
          <w:rFonts w:ascii="Cambria" w:eastAsia="Cambria" w:hAnsi="Cambria" w:cs="Cambria"/>
        </w:rPr>
        <w:t>Senior</w:t>
      </w:r>
      <w:r w:rsidR="00781D53" w:rsidRPr="00FD5928">
        <w:rPr>
          <w:rFonts w:ascii="Cambria" w:eastAsia="Cambria" w:hAnsi="Cambria" w:cs="Cambria"/>
        </w:rPr>
        <w:t>leden</w:t>
      </w:r>
    </w:p>
    <w:p w14:paraId="0A78FB86" w14:textId="415AB5F5" w:rsidR="0030485E" w:rsidRPr="00FD5928" w:rsidRDefault="00516F05">
      <w:pPr>
        <w:numPr>
          <w:ilvl w:val="0"/>
          <w:numId w:val="1"/>
        </w:numPr>
        <w:pBdr>
          <w:top w:val="nil"/>
          <w:left w:val="nil"/>
          <w:bottom w:val="nil"/>
          <w:right w:val="nil"/>
          <w:between w:val="nil"/>
        </w:pBdr>
        <w:spacing w:after="200"/>
        <w:ind w:left="567" w:hanging="567"/>
        <w:rPr>
          <w:rFonts w:ascii="Cambria" w:eastAsia="Cambria" w:hAnsi="Cambria" w:cs="Cambria"/>
        </w:rPr>
      </w:pPr>
      <w:r w:rsidRPr="00FD5928">
        <w:rPr>
          <w:rFonts w:ascii="Cambria" w:eastAsia="Cambria" w:hAnsi="Cambria" w:cs="Cambria"/>
        </w:rPr>
        <w:t>Donateurs</w:t>
      </w:r>
    </w:p>
    <w:p w14:paraId="430BF119" w14:textId="29DE1E08" w:rsidR="00DD0CF4" w:rsidRPr="00FD5928" w:rsidRDefault="001B49F9">
      <w:pPr>
        <w:numPr>
          <w:ilvl w:val="0"/>
          <w:numId w:val="1"/>
        </w:numPr>
        <w:pBdr>
          <w:top w:val="nil"/>
          <w:left w:val="nil"/>
          <w:bottom w:val="nil"/>
          <w:right w:val="nil"/>
          <w:between w:val="nil"/>
        </w:pBdr>
        <w:spacing w:after="200"/>
        <w:ind w:left="567" w:hanging="567"/>
        <w:rPr>
          <w:rFonts w:ascii="Cambria" w:eastAsia="Cambria" w:hAnsi="Cambria" w:cs="Cambria"/>
        </w:rPr>
      </w:pPr>
      <w:r w:rsidRPr="00FD5928">
        <w:rPr>
          <w:rFonts w:ascii="Cambria" w:eastAsia="Cambria" w:hAnsi="Cambria" w:cs="Cambria"/>
        </w:rPr>
        <w:t>Ereleden</w:t>
      </w:r>
    </w:p>
    <w:p w14:paraId="3CBBDD2D" w14:textId="77777777" w:rsidR="00936AC3" w:rsidRDefault="00936AC3">
      <w:pPr>
        <w:rPr>
          <w:rFonts w:ascii="Cambria" w:eastAsia="Cambria" w:hAnsi="Cambria" w:cs="Cambria"/>
          <w:smallCaps/>
          <w:sz w:val="28"/>
          <w:szCs w:val="28"/>
        </w:rPr>
      </w:pPr>
      <w:r>
        <w:rPr>
          <w:rFonts w:ascii="Cambria" w:eastAsia="Cambria" w:hAnsi="Cambria" w:cs="Cambria"/>
          <w:smallCaps/>
          <w:sz w:val="28"/>
          <w:szCs w:val="28"/>
        </w:rPr>
        <w:br w:type="page"/>
      </w:r>
    </w:p>
    <w:p w14:paraId="0000000D" w14:textId="14C3F5DD"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lastRenderedPageBreak/>
        <w:t>Artikel 4.</w:t>
      </w:r>
    </w:p>
    <w:p w14:paraId="0000000E" w14:textId="38AC71A5"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 xml:space="preserve">De leden zijn verplicht zich strikt te houden aan het ter plaatse geldende baanreglement, het huishoudelijk reglement en aan de schriftelijke of mondelinge aanwijzingen van de </w:t>
      </w:r>
      <w:r w:rsidR="003C31B3" w:rsidRPr="003C31B3">
        <w:rPr>
          <w:rFonts w:ascii="Cambria" w:eastAsia="Cambria" w:hAnsi="Cambria" w:cs="Cambria"/>
        </w:rPr>
        <w:t xml:space="preserve">onderhoudscommissie </w:t>
      </w:r>
      <w:r w:rsidRPr="003C31B3">
        <w:rPr>
          <w:rFonts w:ascii="Cambria" w:eastAsia="Cambria" w:hAnsi="Cambria" w:cs="Cambria"/>
        </w:rPr>
        <w:t>e</w:t>
      </w:r>
      <w:r>
        <w:rPr>
          <w:rFonts w:ascii="Cambria" w:eastAsia="Cambria" w:hAnsi="Cambria" w:cs="Cambria"/>
        </w:rPr>
        <w:t>n /of het bestuur.</w:t>
      </w:r>
    </w:p>
    <w:p w14:paraId="0000000F"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5.</w:t>
      </w:r>
    </w:p>
    <w:p w14:paraId="00000010" w14:textId="4A909A1D"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 xml:space="preserve">De leden zijn verplicht (e-mail)adresveranderingen zo spoedig mogelijk door te geven aan de ledenadministratie. </w:t>
      </w:r>
    </w:p>
    <w:p w14:paraId="00000011"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6.</w:t>
      </w:r>
    </w:p>
    <w:p w14:paraId="00000012" w14:textId="2BC58970"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De leden hebben het recht bij alle bijeenkomsten (geen bestuurs- en kascommissie</w:t>
      </w:r>
      <w:r w:rsidR="00936AC3">
        <w:rPr>
          <w:rFonts w:ascii="Cambria" w:eastAsia="Cambria" w:hAnsi="Cambria" w:cs="Cambria"/>
        </w:rPr>
        <w:t>-</w:t>
      </w:r>
      <w:r>
        <w:rPr>
          <w:rFonts w:ascii="Cambria" w:eastAsia="Cambria" w:hAnsi="Cambria" w:cs="Cambria"/>
        </w:rPr>
        <w:t>vergaderingen zijnde), wedstrijden en andere evenementen van de vereniging aanwezig te zijn.</w:t>
      </w:r>
    </w:p>
    <w:p w14:paraId="00000013"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7.</w:t>
      </w:r>
    </w:p>
    <w:p w14:paraId="00000014" w14:textId="0FDBFD8F"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 xml:space="preserve">Het </w:t>
      </w:r>
      <w:r w:rsidRPr="007F1F72">
        <w:rPr>
          <w:rFonts w:ascii="Cambria" w:eastAsia="Cambria" w:hAnsi="Cambria" w:cs="Cambria"/>
        </w:rPr>
        <w:t>tennissen</w:t>
      </w:r>
      <w:r w:rsidR="00DD0CF4" w:rsidRPr="007F1F72">
        <w:rPr>
          <w:rFonts w:ascii="Cambria" w:eastAsia="Cambria" w:hAnsi="Cambria" w:cs="Cambria"/>
        </w:rPr>
        <w:t xml:space="preserve"> en </w:t>
      </w:r>
      <w:proofErr w:type="spellStart"/>
      <w:r w:rsidR="00DD0CF4" w:rsidRPr="007F1F72">
        <w:rPr>
          <w:rFonts w:ascii="Cambria" w:eastAsia="Cambria" w:hAnsi="Cambria" w:cs="Cambria"/>
        </w:rPr>
        <w:t>padellen</w:t>
      </w:r>
      <w:proofErr w:type="spellEnd"/>
      <w:r w:rsidRPr="007F1F72">
        <w:rPr>
          <w:rFonts w:ascii="Cambria" w:eastAsia="Cambria" w:hAnsi="Cambria" w:cs="Cambria"/>
        </w:rPr>
        <w:t xml:space="preserve"> en</w:t>
      </w:r>
      <w:r>
        <w:rPr>
          <w:rFonts w:ascii="Cambria" w:eastAsia="Cambria" w:hAnsi="Cambria" w:cs="Cambria"/>
        </w:rPr>
        <w:t xml:space="preserve"> het verblijf op het tennispark “De </w:t>
      </w:r>
      <w:proofErr w:type="spellStart"/>
      <w:r>
        <w:rPr>
          <w:rFonts w:ascii="Cambria" w:eastAsia="Cambria" w:hAnsi="Cambria" w:cs="Cambria"/>
        </w:rPr>
        <w:t>Kommaat</w:t>
      </w:r>
      <w:proofErr w:type="spellEnd"/>
      <w:r>
        <w:rPr>
          <w:rFonts w:ascii="Cambria" w:eastAsia="Cambria" w:hAnsi="Cambria" w:cs="Cambria"/>
        </w:rPr>
        <w:t>” geschiedt op eigen risico.</w:t>
      </w:r>
    </w:p>
    <w:p w14:paraId="00000015" w14:textId="77777777" w:rsidR="009841B5" w:rsidRPr="00FD5928" w:rsidRDefault="00781D53">
      <w:pPr>
        <w:pBdr>
          <w:top w:val="nil"/>
          <w:left w:val="nil"/>
          <w:bottom w:val="nil"/>
          <w:right w:val="nil"/>
          <w:between w:val="nil"/>
        </w:pBdr>
        <w:spacing w:before="200" w:line="271" w:lineRule="auto"/>
        <w:rPr>
          <w:rFonts w:ascii="Cambria" w:eastAsia="Cambria" w:hAnsi="Cambria" w:cs="Cambria"/>
          <w:smallCaps/>
          <w:sz w:val="28"/>
          <w:szCs w:val="28"/>
        </w:rPr>
      </w:pPr>
      <w:r w:rsidRPr="00FD5928">
        <w:rPr>
          <w:rFonts w:ascii="Cambria" w:eastAsia="Cambria" w:hAnsi="Cambria" w:cs="Cambria"/>
          <w:smallCaps/>
          <w:sz w:val="28"/>
          <w:szCs w:val="28"/>
        </w:rPr>
        <w:t>Artikel 8.</w:t>
      </w:r>
    </w:p>
    <w:p w14:paraId="00000016" w14:textId="7C4AE1B0" w:rsidR="009841B5" w:rsidRDefault="00781D53">
      <w:pPr>
        <w:pBdr>
          <w:top w:val="nil"/>
          <w:left w:val="nil"/>
          <w:bottom w:val="nil"/>
          <w:right w:val="nil"/>
          <w:between w:val="nil"/>
        </w:pBdr>
        <w:spacing w:after="200"/>
        <w:rPr>
          <w:rFonts w:ascii="Cambria" w:eastAsia="Cambria" w:hAnsi="Cambria" w:cs="Cambria"/>
        </w:rPr>
      </w:pPr>
      <w:r w:rsidRPr="00FD5928">
        <w:rPr>
          <w:rFonts w:ascii="Cambria" w:eastAsia="Cambria" w:hAnsi="Cambria" w:cs="Cambria"/>
        </w:rPr>
        <w:t xml:space="preserve">De leden zijn verplicht om een aandeel te leveren in de werkzaamheden die ten behoeve van de vereniging verricht moeten worden. Elk lid dient </w:t>
      </w:r>
      <w:r w:rsidR="001B49F9" w:rsidRPr="00FD5928">
        <w:rPr>
          <w:rFonts w:ascii="Cambria" w:eastAsia="Cambria" w:hAnsi="Cambria" w:cs="Cambria"/>
        </w:rPr>
        <w:t>twee</w:t>
      </w:r>
      <w:r w:rsidRPr="00FD5928">
        <w:rPr>
          <w:rFonts w:ascii="Cambria" w:eastAsia="Cambria" w:hAnsi="Cambria" w:cs="Cambria"/>
        </w:rPr>
        <w:t xml:space="preserve"> kantinedienst</w:t>
      </w:r>
      <w:r w:rsidR="001B49F9" w:rsidRPr="00FD5928">
        <w:rPr>
          <w:rFonts w:ascii="Cambria" w:eastAsia="Cambria" w:hAnsi="Cambria" w:cs="Cambria"/>
        </w:rPr>
        <w:t>en</w:t>
      </w:r>
      <w:r w:rsidRPr="00FD5928">
        <w:rPr>
          <w:rFonts w:ascii="Cambria" w:eastAsia="Cambria" w:hAnsi="Cambria" w:cs="Cambria"/>
        </w:rPr>
        <w:t xml:space="preserve"> te draaien, tenzij het lid participeert in bestuurs- of commissiewerk</w:t>
      </w:r>
      <w:r w:rsidR="00DD0CF4" w:rsidRPr="00FD5928">
        <w:rPr>
          <w:rFonts w:ascii="Cambria" w:eastAsia="Cambria" w:hAnsi="Cambria" w:cs="Cambria"/>
        </w:rPr>
        <w:t xml:space="preserve"> of andere van</w:t>
      </w:r>
      <w:r w:rsidR="003C31B3" w:rsidRPr="00FD5928">
        <w:rPr>
          <w:rFonts w:ascii="Cambria" w:eastAsia="Cambria" w:hAnsi="Cambria" w:cs="Cambria"/>
        </w:rPr>
        <w:t xml:space="preserve"> </w:t>
      </w:r>
      <w:r w:rsidR="00DD0CF4" w:rsidRPr="00FD5928">
        <w:rPr>
          <w:rFonts w:ascii="Cambria" w:eastAsia="Cambria" w:hAnsi="Cambria" w:cs="Cambria"/>
        </w:rPr>
        <w:t>tevoren overeengekomen diensten vervult</w:t>
      </w:r>
      <w:r w:rsidRPr="00FD5928">
        <w:rPr>
          <w:rFonts w:ascii="Cambria" w:eastAsia="Cambria" w:hAnsi="Cambria" w:cs="Cambria"/>
        </w:rPr>
        <w:t xml:space="preserve">. </w:t>
      </w:r>
      <w:r w:rsidR="004D2360" w:rsidRPr="00FD5928">
        <w:rPr>
          <w:rFonts w:ascii="Cambria" w:eastAsia="Cambria" w:hAnsi="Cambria" w:cs="Cambria"/>
        </w:rPr>
        <w:t xml:space="preserve">Indien een kantinedienst niet gedraaid kan worden, wordt </w:t>
      </w:r>
      <w:r w:rsidR="007F1F72" w:rsidRPr="00FD5928">
        <w:rPr>
          <w:rFonts w:ascii="Cambria" w:eastAsia="Cambria" w:hAnsi="Cambria" w:cs="Cambria"/>
        </w:rPr>
        <w:t xml:space="preserve">door het lid </w:t>
      </w:r>
      <w:r w:rsidR="004D2360" w:rsidRPr="00FD5928">
        <w:rPr>
          <w:rFonts w:ascii="Cambria" w:eastAsia="Cambria" w:hAnsi="Cambria" w:cs="Cambria"/>
        </w:rPr>
        <w:t>zelf in v</w:t>
      </w:r>
      <w:r w:rsidR="007F1F72" w:rsidRPr="00FD5928">
        <w:rPr>
          <w:rFonts w:ascii="Cambria" w:eastAsia="Cambria" w:hAnsi="Cambria" w:cs="Cambria"/>
        </w:rPr>
        <w:t>ervanging voorzien</w:t>
      </w:r>
      <w:r w:rsidR="001B49F9" w:rsidRPr="00FD5928">
        <w:rPr>
          <w:rFonts w:ascii="Cambria" w:eastAsia="Cambria" w:hAnsi="Cambria" w:cs="Cambria"/>
        </w:rPr>
        <w:t xml:space="preserve"> en doorgegeven aan de barroostercommissie dat er een wijziging heeft plaats gevonden (voor de puntenregistratie en toegang tot de kantine).</w:t>
      </w:r>
    </w:p>
    <w:p w14:paraId="00000017"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9.</w:t>
      </w:r>
    </w:p>
    <w:p w14:paraId="00000018" w14:textId="7E6B77C7"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 xml:space="preserve">Opgelopen boetes worden verhaald op de betreffende </w:t>
      </w:r>
      <w:r w:rsidRPr="00FD5928">
        <w:rPr>
          <w:rFonts w:ascii="Cambria" w:eastAsia="Cambria" w:hAnsi="Cambria" w:cs="Cambria"/>
        </w:rPr>
        <w:t>competitieteams</w:t>
      </w:r>
      <w:r w:rsidR="001B49F9" w:rsidRPr="00FD5928">
        <w:rPr>
          <w:rFonts w:ascii="Cambria" w:eastAsia="Cambria" w:hAnsi="Cambria" w:cs="Cambria"/>
        </w:rPr>
        <w:t xml:space="preserve"> tot een maximum van € 5000,-</w:t>
      </w:r>
      <w:r w:rsidRPr="00FD5928">
        <w:rPr>
          <w:rFonts w:ascii="Cambria" w:eastAsia="Cambria" w:hAnsi="Cambria" w:cs="Cambria"/>
        </w:rPr>
        <w:t>.</w:t>
      </w:r>
    </w:p>
    <w:p w14:paraId="00000019"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10.</w:t>
      </w:r>
    </w:p>
    <w:p w14:paraId="0000001A" w14:textId="77777777"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Niet spelende leden betalen het voor hen geldende tarief aan contributie. Niet spelende leden hebben geen verplichte bardienst, maar hebben wel toegang tot het park en de verenigingscommunicatie. Niet spelende leden hebben geen stemrecht.</w:t>
      </w:r>
    </w:p>
    <w:p w14:paraId="0000001B" w14:textId="77777777" w:rsidR="009841B5" w:rsidRDefault="00781D53">
      <w:pPr>
        <w:pBdr>
          <w:top w:val="nil"/>
          <w:left w:val="nil"/>
          <w:bottom w:val="nil"/>
          <w:right w:val="nil"/>
          <w:between w:val="nil"/>
        </w:pBdr>
        <w:spacing w:before="480"/>
        <w:rPr>
          <w:rFonts w:ascii="Cambria" w:eastAsia="Cambria" w:hAnsi="Cambria" w:cs="Cambria"/>
          <w:smallCaps/>
          <w:sz w:val="36"/>
          <w:szCs w:val="36"/>
        </w:rPr>
      </w:pPr>
      <w:r>
        <w:rPr>
          <w:rFonts w:ascii="Cambria" w:eastAsia="Cambria" w:hAnsi="Cambria" w:cs="Cambria"/>
          <w:smallCaps/>
          <w:sz w:val="36"/>
          <w:szCs w:val="36"/>
        </w:rPr>
        <w:t>Vergaderingen</w:t>
      </w:r>
    </w:p>
    <w:p w14:paraId="0000001C"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11.</w:t>
      </w:r>
    </w:p>
    <w:p w14:paraId="0000001D" w14:textId="77777777"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De vergaderingen van het bestuur worden gehouden zo dikwijls als de voorzitter of tenminste drie bestuursleden dit wensen. (Indien aan dit verzoek geen gevolg wordt gegeven binnen veertien dagen en de bestuursvergadering niet binnen achtentwintig dagen na indiening van het verzoek wordt gehouden, zijn de verzoekers zelf tot bijeenroeping bevoegd). De voorzitter heeft in deze vergadering de leiding en is bevoegd de spreektijd van alle leden bij ieder agendapunt te limiteren, alsmede de vergadering te schorsen of te verdagen.</w:t>
      </w:r>
    </w:p>
    <w:p w14:paraId="1E9F7DC9" w14:textId="77777777" w:rsidR="00936AC3" w:rsidRDefault="00936AC3">
      <w:pPr>
        <w:rPr>
          <w:rFonts w:ascii="Cambria" w:eastAsia="Cambria" w:hAnsi="Cambria" w:cs="Cambria"/>
          <w:smallCaps/>
          <w:sz w:val="28"/>
          <w:szCs w:val="28"/>
        </w:rPr>
      </w:pPr>
      <w:r>
        <w:rPr>
          <w:rFonts w:ascii="Cambria" w:eastAsia="Cambria" w:hAnsi="Cambria" w:cs="Cambria"/>
          <w:smallCaps/>
          <w:sz w:val="28"/>
          <w:szCs w:val="28"/>
        </w:rPr>
        <w:br w:type="page"/>
      </w:r>
    </w:p>
    <w:p w14:paraId="0000001E" w14:textId="0E20E28A"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lastRenderedPageBreak/>
        <w:t>Artikel 12.</w:t>
      </w:r>
    </w:p>
    <w:p w14:paraId="0000001F" w14:textId="40794A68"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 xml:space="preserve">Een bestuursvergadering wordt bijeengeroepen door middel van verzending van een schriftelijke convocatie </w:t>
      </w:r>
      <w:r w:rsidR="00F13549">
        <w:rPr>
          <w:rFonts w:ascii="Cambria" w:eastAsia="Cambria" w:hAnsi="Cambria" w:cs="Cambria"/>
        </w:rPr>
        <w:t xml:space="preserve">die </w:t>
      </w:r>
      <w:r>
        <w:rPr>
          <w:rFonts w:ascii="Cambria" w:eastAsia="Cambria" w:hAnsi="Cambria" w:cs="Cambria"/>
        </w:rPr>
        <w:t>aan ieder bestuurslid</w:t>
      </w:r>
      <w:r w:rsidR="00F13549">
        <w:rPr>
          <w:rFonts w:ascii="Cambria" w:eastAsia="Cambria" w:hAnsi="Cambria" w:cs="Cambria"/>
        </w:rPr>
        <w:t xml:space="preserve"> gemaild wordt</w:t>
      </w:r>
      <w:r>
        <w:rPr>
          <w:rFonts w:ascii="Cambria" w:eastAsia="Cambria" w:hAnsi="Cambria" w:cs="Cambria"/>
        </w:rPr>
        <w:t>, tenminste zeven dagen vóór de datum van de vergadering.</w:t>
      </w:r>
    </w:p>
    <w:p w14:paraId="00000020"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13.</w:t>
      </w:r>
    </w:p>
    <w:p w14:paraId="00000021" w14:textId="77777777"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De agenda van de algemene vergadering wordt samengesteld door het bestuur en bevat, behalve de uit de statuten of het huishoudelijk reglement voortvloeiende punten, ieder voorstel dat tenminste zeven dagen vóór verzending der convocaties door tenminste vijf leden schriftelijk bij de secretaris is ingediend.</w:t>
      </w:r>
    </w:p>
    <w:p w14:paraId="00000022"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14.</w:t>
      </w:r>
    </w:p>
    <w:p w14:paraId="00000023" w14:textId="77777777"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Alle op de agenda van een vergadering voorkomende punten worden in deze vergadering aan de orde gesteld en behandeld. Ieder punt wordt tevens behandeld indien dit tijdig voor de vergadering schriftelijk kenbaar is gemaakt.</w:t>
      </w:r>
    </w:p>
    <w:p w14:paraId="00000024" w14:textId="77777777" w:rsidR="009841B5" w:rsidRDefault="00781D53">
      <w:pPr>
        <w:pBdr>
          <w:top w:val="nil"/>
          <w:left w:val="nil"/>
          <w:bottom w:val="nil"/>
          <w:right w:val="nil"/>
          <w:between w:val="nil"/>
        </w:pBdr>
        <w:spacing w:before="480"/>
        <w:rPr>
          <w:rFonts w:ascii="Cambria" w:eastAsia="Cambria" w:hAnsi="Cambria" w:cs="Cambria"/>
          <w:smallCaps/>
          <w:sz w:val="36"/>
          <w:szCs w:val="36"/>
        </w:rPr>
      </w:pPr>
      <w:r>
        <w:rPr>
          <w:rFonts w:ascii="Cambria" w:eastAsia="Cambria" w:hAnsi="Cambria" w:cs="Cambria"/>
          <w:smallCaps/>
          <w:sz w:val="36"/>
          <w:szCs w:val="36"/>
        </w:rPr>
        <w:t>Commissies</w:t>
      </w:r>
    </w:p>
    <w:p w14:paraId="00000025"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15.</w:t>
      </w:r>
    </w:p>
    <w:p w14:paraId="00000026" w14:textId="77777777"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De algemene vergadering en of het bestuur kunnen één of meer commissies benoemen, met algemene of bijzondere opdrachten. Bij de benoeming worden tevens de bevoegdheden en verplichtingen vastgelegd.</w:t>
      </w:r>
    </w:p>
    <w:p w14:paraId="00000027" w14:textId="77777777"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Deze commissie is ten alle tijden verantwoording verschuldigd tegenover de instantie die hem heeft benoemd en kan ook ten alle tijden door deze instantie worden ontbonden, (met uitzondering van de commissie als bedoeld in artikel 11 lid 4 van de Statuten).</w:t>
      </w:r>
    </w:p>
    <w:p w14:paraId="00000028"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16.</w:t>
      </w:r>
    </w:p>
    <w:p w14:paraId="00000029" w14:textId="2C1D6441" w:rsidR="009841B5" w:rsidRPr="00FD5928" w:rsidRDefault="00781D53">
      <w:pPr>
        <w:pBdr>
          <w:top w:val="nil"/>
          <w:left w:val="nil"/>
          <w:bottom w:val="nil"/>
          <w:right w:val="nil"/>
          <w:between w:val="nil"/>
        </w:pBdr>
        <w:spacing w:after="200"/>
        <w:rPr>
          <w:rFonts w:ascii="Cambria" w:eastAsia="Cambria" w:hAnsi="Cambria" w:cs="Cambria"/>
        </w:rPr>
      </w:pPr>
      <w:r w:rsidRPr="00FD5928">
        <w:rPr>
          <w:rFonts w:ascii="Cambria" w:eastAsia="Cambria" w:hAnsi="Cambria" w:cs="Cambria"/>
        </w:rPr>
        <w:t xml:space="preserve">De commissie als bedoeld in artikel 11 lid 4 van de statuten wordt bij haar benoeming telkens voor maximaal </w:t>
      </w:r>
      <w:r w:rsidR="007E36B5" w:rsidRPr="00FD5928">
        <w:rPr>
          <w:rFonts w:ascii="Cambria" w:eastAsia="Cambria" w:hAnsi="Cambria" w:cs="Cambria"/>
        </w:rPr>
        <w:t>drie</w:t>
      </w:r>
      <w:r w:rsidRPr="00FD5928">
        <w:rPr>
          <w:rFonts w:ascii="Cambria" w:eastAsia="Cambria" w:hAnsi="Cambria" w:cs="Cambria"/>
        </w:rPr>
        <w:t xml:space="preserve"> jaar gekozen</w:t>
      </w:r>
      <w:r w:rsidR="00F62E47" w:rsidRPr="00FD5928">
        <w:rPr>
          <w:rFonts w:ascii="Cambria" w:eastAsia="Cambria" w:hAnsi="Cambria" w:cs="Cambria"/>
        </w:rPr>
        <w:t>.</w:t>
      </w:r>
    </w:p>
    <w:p w14:paraId="62ACC530" w14:textId="77777777" w:rsidR="00936AC3" w:rsidRDefault="00936AC3">
      <w:pPr>
        <w:rPr>
          <w:rFonts w:ascii="Cambria" w:eastAsia="Cambria" w:hAnsi="Cambria" w:cs="Cambria"/>
          <w:smallCaps/>
          <w:sz w:val="28"/>
          <w:szCs w:val="28"/>
        </w:rPr>
      </w:pPr>
      <w:r>
        <w:rPr>
          <w:rFonts w:ascii="Cambria" w:eastAsia="Cambria" w:hAnsi="Cambria" w:cs="Cambria"/>
          <w:smallCaps/>
          <w:sz w:val="28"/>
          <w:szCs w:val="28"/>
        </w:rPr>
        <w:br w:type="page"/>
      </w:r>
    </w:p>
    <w:p w14:paraId="0000002A" w14:textId="67A93D97" w:rsidR="009841B5" w:rsidRPr="00FD5928" w:rsidRDefault="00781D53">
      <w:pPr>
        <w:pBdr>
          <w:top w:val="nil"/>
          <w:left w:val="nil"/>
          <w:bottom w:val="nil"/>
          <w:right w:val="nil"/>
          <w:between w:val="nil"/>
        </w:pBdr>
        <w:spacing w:before="200" w:line="271" w:lineRule="auto"/>
        <w:rPr>
          <w:rFonts w:ascii="Cambria" w:eastAsia="Cambria" w:hAnsi="Cambria" w:cs="Cambria"/>
          <w:smallCaps/>
          <w:sz w:val="28"/>
          <w:szCs w:val="28"/>
        </w:rPr>
      </w:pPr>
      <w:r w:rsidRPr="00FD5928">
        <w:rPr>
          <w:rFonts w:ascii="Cambria" w:eastAsia="Cambria" w:hAnsi="Cambria" w:cs="Cambria"/>
          <w:smallCaps/>
          <w:sz w:val="28"/>
          <w:szCs w:val="28"/>
        </w:rPr>
        <w:lastRenderedPageBreak/>
        <w:t>Artikel 17.</w:t>
      </w:r>
    </w:p>
    <w:p w14:paraId="0000002B" w14:textId="77777777" w:rsidR="009841B5" w:rsidRPr="00FD5928" w:rsidRDefault="00781D53">
      <w:pPr>
        <w:pBdr>
          <w:top w:val="nil"/>
          <w:left w:val="nil"/>
          <w:bottom w:val="nil"/>
          <w:right w:val="nil"/>
          <w:between w:val="nil"/>
        </w:pBdr>
        <w:spacing w:after="200"/>
        <w:rPr>
          <w:rFonts w:ascii="Cambria" w:eastAsia="Cambria" w:hAnsi="Cambria" w:cs="Cambria"/>
        </w:rPr>
      </w:pPr>
      <w:r w:rsidRPr="00FD5928">
        <w:rPr>
          <w:rFonts w:ascii="Cambria" w:eastAsia="Cambria" w:hAnsi="Cambria" w:cs="Cambria"/>
        </w:rPr>
        <w:t>Door het bestuur worden de volgende commissies benoemd;</w:t>
      </w:r>
    </w:p>
    <w:p w14:paraId="3FD46260" w14:textId="77777777" w:rsidR="00ED6D86" w:rsidRPr="00FD5928" w:rsidRDefault="00ED6D86">
      <w:pPr>
        <w:numPr>
          <w:ilvl w:val="0"/>
          <w:numId w:val="2"/>
        </w:numPr>
        <w:pBdr>
          <w:top w:val="nil"/>
          <w:left w:val="nil"/>
          <w:bottom w:val="nil"/>
          <w:right w:val="nil"/>
          <w:between w:val="nil"/>
        </w:pBdr>
        <w:spacing w:after="200"/>
        <w:ind w:left="567" w:hanging="567"/>
        <w:rPr>
          <w:rFonts w:ascii="Cambria" w:eastAsia="Cambria" w:hAnsi="Cambria" w:cs="Cambria"/>
        </w:rPr>
      </w:pPr>
      <w:r w:rsidRPr="00FD5928">
        <w:rPr>
          <w:rFonts w:ascii="Cambria" w:eastAsia="Cambria" w:hAnsi="Cambria" w:cs="Cambria"/>
        </w:rPr>
        <w:t>Barroostercommissie</w:t>
      </w:r>
    </w:p>
    <w:p w14:paraId="51CED98F" w14:textId="77777777" w:rsidR="00ED6D86" w:rsidRPr="00FD5928" w:rsidRDefault="00ED6D86">
      <w:pPr>
        <w:numPr>
          <w:ilvl w:val="0"/>
          <w:numId w:val="2"/>
        </w:numPr>
        <w:pBdr>
          <w:top w:val="nil"/>
          <w:left w:val="nil"/>
          <w:bottom w:val="nil"/>
          <w:right w:val="nil"/>
          <w:between w:val="nil"/>
        </w:pBdr>
        <w:spacing w:after="200"/>
        <w:ind w:left="567" w:hanging="567"/>
        <w:rPr>
          <w:rFonts w:ascii="Cambria" w:eastAsia="Cambria" w:hAnsi="Cambria" w:cs="Cambria"/>
        </w:rPr>
      </w:pPr>
      <w:r w:rsidRPr="00FD5928">
        <w:rPr>
          <w:rFonts w:ascii="Cambria" w:eastAsia="Cambria" w:hAnsi="Cambria" w:cs="Cambria"/>
        </w:rPr>
        <w:t>Commerciële commissie</w:t>
      </w:r>
    </w:p>
    <w:p w14:paraId="077D373E" w14:textId="77777777" w:rsidR="00ED6D86" w:rsidRPr="00FD5928" w:rsidRDefault="00ED6D86">
      <w:pPr>
        <w:numPr>
          <w:ilvl w:val="0"/>
          <w:numId w:val="2"/>
        </w:numPr>
        <w:pBdr>
          <w:top w:val="nil"/>
          <w:left w:val="nil"/>
          <w:bottom w:val="nil"/>
          <w:right w:val="nil"/>
          <w:between w:val="nil"/>
        </w:pBdr>
        <w:spacing w:after="200"/>
        <w:ind w:left="567" w:hanging="567"/>
        <w:rPr>
          <w:rFonts w:ascii="Cambria" w:eastAsia="Cambria" w:hAnsi="Cambria" w:cs="Cambria"/>
        </w:rPr>
      </w:pPr>
      <w:r w:rsidRPr="00FD5928">
        <w:rPr>
          <w:rFonts w:ascii="Cambria" w:eastAsia="Cambria" w:hAnsi="Cambria" w:cs="Cambria"/>
        </w:rPr>
        <w:t>Greenteam</w:t>
      </w:r>
    </w:p>
    <w:p w14:paraId="69BCF567" w14:textId="77777777" w:rsidR="00ED6D86" w:rsidRPr="00FD5928" w:rsidRDefault="00ED6D86">
      <w:pPr>
        <w:numPr>
          <w:ilvl w:val="0"/>
          <w:numId w:val="2"/>
        </w:numPr>
        <w:pBdr>
          <w:top w:val="nil"/>
          <w:left w:val="nil"/>
          <w:bottom w:val="nil"/>
          <w:right w:val="nil"/>
          <w:between w:val="nil"/>
        </w:pBdr>
        <w:spacing w:after="200"/>
        <w:ind w:left="567" w:hanging="567"/>
        <w:rPr>
          <w:rFonts w:ascii="Cambria" w:eastAsia="Cambria" w:hAnsi="Cambria" w:cs="Cambria"/>
        </w:rPr>
      </w:pPr>
      <w:r w:rsidRPr="00FD5928">
        <w:rPr>
          <w:rFonts w:ascii="Cambria" w:eastAsia="Cambria" w:hAnsi="Cambria" w:cs="Cambria"/>
        </w:rPr>
        <w:t>Jeugdcommissie</w:t>
      </w:r>
    </w:p>
    <w:p w14:paraId="111F4CE2" w14:textId="77777777" w:rsidR="00ED6D86" w:rsidRPr="00FD5928" w:rsidRDefault="00ED6D86">
      <w:pPr>
        <w:numPr>
          <w:ilvl w:val="0"/>
          <w:numId w:val="2"/>
        </w:numPr>
        <w:pBdr>
          <w:top w:val="nil"/>
          <w:left w:val="nil"/>
          <w:bottom w:val="nil"/>
          <w:right w:val="nil"/>
          <w:between w:val="nil"/>
        </w:pBdr>
        <w:spacing w:after="200"/>
        <w:ind w:left="567" w:hanging="567"/>
        <w:rPr>
          <w:rFonts w:ascii="Cambria" w:eastAsia="Cambria" w:hAnsi="Cambria" w:cs="Cambria"/>
        </w:rPr>
      </w:pPr>
      <w:r w:rsidRPr="00FD5928">
        <w:rPr>
          <w:rFonts w:ascii="Cambria" w:eastAsia="Cambria" w:hAnsi="Cambria" w:cs="Cambria"/>
        </w:rPr>
        <w:t>Kantinecommissie</w:t>
      </w:r>
    </w:p>
    <w:p w14:paraId="78D5331E" w14:textId="77777777" w:rsidR="00ED6D86" w:rsidRPr="00FD5928" w:rsidRDefault="00ED6D86">
      <w:pPr>
        <w:numPr>
          <w:ilvl w:val="0"/>
          <w:numId w:val="2"/>
        </w:numPr>
        <w:pBdr>
          <w:top w:val="nil"/>
          <w:left w:val="nil"/>
          <w:bottom w:val="nil"/>
          <w:right w:val="nil"/>
          <w:between w:val="nil"/>
        </w:pBdr>
        <w:spacing w:after="200"/>
        <w:ind w:left="567" w:hanging="567"/>
        <w:rPr>
          <w:rFonts w:ascii="Cambria" w:eastAsia="Cambria" w:hAnsi="Cambria" w:cs="Cambria"/>
        </w:rPr>
      </w:pPr>
      <w:r w:rsidRPr="00FD5928">
        <w:rPr>
          <w:rFonts w:ascii="Cambria" w:eastAsia="Cambria" w:hAnsi="Cambria" w:cs="Cambria"/>
        </w:rPr>
        <w:t>Ledenadministratie</w:t>
      </w:r>
    </w:p>
    <w:p w14:paraId="26170EDF" w14:textId="77777777" w:rsidR="00ED6D86" w:rsidRPr="00FD5928" w:rsidRDefault="00ED6D86">
      <w:pPr>
        <w:numPr>
          <w:ilvl w:val="0"/>
          <w:numId w:val="2"/>
        </w:numPr>
        <w:pBdr>
          <w:top w:val="nil"/>
          <w:left w:val="nil"/>
          <w:bottom w:val="nil"/>
          <w:right w:val="nil"/>
          <w:between w:val="nil"/>
        </w:pBdr>
        <w:spacing w:after="200"/>
        <w:ind w:left="567" w:hanging="567"/>
        <w:rPr>
          <w:rFonts w:ascii="Cambria" w:eastAsia="Cambria" w:hAnsi="Cambria" w:cs="Cambria"/>
        </w:rPr>
      </w:pPr>
      <w:r w:rsidRPr="00FD5928">
        <w:rPr>
          <w:rFonts w:ascii="Cambria" w:eastAsia="Cambria" w:hAnsi="Cambria" w:cs="Cambria"/>
        </w:rPr>
        <w:t>Nieuwe leden commissie</w:t>
      </w:r>
    </w:p>
    <w:p w14:paraId="5DA235FC" w14:textId="77777777" w:rsidR="00ED6D86" w:rsidRPr="00FD5928" w:rsidRDefault="00ED6D86">
      <w:pPr>
        <w:numPr>
          <w:ilvl w:val="0"/>
          <w:numId w:val="2"/>
        </w:numPr>
        <w:pBdr>
          <w:top w:val="nil"/>
          <w:left w:val="nil"/>
          <w:bottom w:val="nil"/>
          <w:right w:val="nil"/>
          <w:between w:val="nil"/>
        </w:pBdr>
        <w:spacing w:after="200"/>
        <w:ind w:left="567" w:hanging="567"/>
        <w:rPr>
          <w:rFonts w:ascii="Cambria" w:eastAsia="Cambria" w:hAnsi="Cambria" w:cs="Cambria"/>
        </w:rPr>
      </w:pPr>
      <w:r w:rsidRPr="00FD5928">
        <w:rPr>
          <w:rFonts w:ascii="Cambria" w:eastAsia="Cambria" w:hAnsi="Cambria" w:cs="Cambria"/>
        </w:rPr>
        <w:t>Onderhoudscommissie</w:t>
      </w:r>
    </w:p>
    <w:p w14:paraId="32FDEE7F" w14:textId="77777777" w:rsidR="00ED6D86" w:rsidRPr="00FD5928" w:rsidRDefault="00ED6D86">
      <w:pPr>
        <w:numPr>
          <w:ilvl w:val="0"/>
          <w:numId w:val="2"/>
        </w:numPr>
        <w:pBdr>
          <w:top w:val="nil"/>
          <w:left w:val="nil"/>
          <w:bottom w:val="nil"/>
          <w:right w:val="nil"/>
          <w:between w:val="nil"/>
        </w:pBdr>
        <w:spacing w:after="200"/>
        <w:ind w:left="567" w:hanging="567"/>
        <w:rPr>
          <w:rFonts w:ascii="Cambria" w:eastAsia="Cambria" w:hAnsi="Cambria" w:cs="Cambria"/>
        </w:rPr>
      </w:pPr>
      <w:proofErr w:type="spellStart"/>
      <w:r w:rsidRPr="00FD5928">
        <w:rPr>
          <w:rFonts w:ascii="Cambria" w:eastAsia="Cambria" w:hAnsi="Cambria" w:cs="Cambria"/>
        </w:rPr>
        <w:t>Padelcommissie</w:t>
      </w:r>
      <w:proofErr w:type="spellEnd"/>
    </w:p>
    <w:p w14:paraId="52B351D5" w14:textId="77777777" w:rsidR="00ED6D86" w:rsidRPr="00FD5928" w:rsidRDefault="00ED6D86">
      <w:pPr>
        <w:numPr>
          <w:ilvl w:val="0"/>
          <w:numId w:val="2"/>
        </w:numPr>
        <w:pBdr>
          <w:top w:val="nil"/>
          <w:left w:val="nil"/>
          <w:bottom w:val="nil"/>
          <w:right w:val="nil"/>
          <w:between w:val="nil"/>
        </w:pBdr>
        <w:spacing w:after="200"/>
        <w:ind w:left="567" w:hanging="567"/>
        <w:rPr>
          <w:rFonts w:ascii="Cambria" w:eastAsia="Cambria" w:hAnsi="Cambria" w:cs="Cambria"/>
        </w:rPr>
      </w:pPr>
      <w:r w:rsidRPr="00FD5928">
        <w:rPr>
          <w:rFonts w:ascii="Cambria" w:eastAsia="Cambria" w:hAnsi="Cambria" w:cs="Cambria"/>
        </w:rPr>
        <w:t>PR- en Communicatiecommissie (waaronder ook de Website-commissie)</w:t>
      </w:r>
    </w:p>
    <w:p w14:paraId="44572E19" w14:textId="77777777" w:rsidR="00ED6D86" w:rsidRPr="00FD5928" w:rsidRDefault="00ED6D86">
      <w:pPr>
        <w:numPr>
          <w:ilvl w:val="0"/>
          <w:numId w:val="2"/>
        </w:numPr>
        <w:pBdr>
          <w:top w:val="nil"/>
          <w:left w:val="nil"/>
          <w:bottom w:val="nil"/>
          <w:right w:val="nil"/>
          <w:between w:val="nil"/>
        </w:pBdr>
        <w:spacing w:after="200"/>
        <w:ind w:left="567" w:hanging="567"/>
        <w:rPr>
          <w:rFonts w:ascii="Cambria" w:eastAsia="Cambria" w:hAnsi="Cambria" w:cs="Cambria"/>
        </w:rPr>
      </w:pPr>
      <w:r w:rsidRPr="00FD5928">
        <w:rPr>
          <w:rFonts w:ascii="Cambria" w:eastAsia="Cambria" w:hAnsi="Cambria" w:cs="Cambria"/>
        </w:rPr>
        <w:t>Recreatiecommissie</w:t>
      </w:r>
    </w:p>
    <w:p w14:paraId="5F904720" w14:textId="77777777" w:rsidR="00ED6D86" w:rsidRPr="00FD5928" w:rsidRDefault="00ED6D86">
      <w:pPr>
        <w:numPr>
          <w:ilvl w:val="0"/>
          <w:numId w:val="2"/>
        </w:numPr>
        <w:pBdr>
          <w:top w:val="nil"/>
          <w:left w:val="nil"/>
          <w:bottom w:val="nil"/>
          <w:right w:val="nil"/>
          <w:between w:val="nil"/>
        </w:pBdr>
        <w:spacing w:after="200"/>
        <w:ind w:left="567" w:hanging="567"/>
        <w:rPr>
          <w:rFonts w:ascii="Cambria" w:eastAsia="Cambria" w:hAnsi="Cambria" w:cs="Cambria"/>
        </w:rPr>
      </w:pPr>
      <w:r w:rsidRPr="00FD5928">
        <w:rPr>
          <w:rFonts w:ascii="Cambria" w:eastAsia="Cambria" w:hAnsi="Cambria" w:cs="Cambria"/>
        </w:rPr>
        <w:t>Technische commissie senioren</w:t>
      </w:r>
    </w:p>
    <w:p w14:paraId="3D0592DB" w14:textId="77777777" w:rsidR="00ED6D86" w:rsidRPr="00FD5928" w:rsidRDefault="00ED6D86">
      <w:pPr>
        <w:numPr>
          <w:ilvl w:val="0"/>
          <w:numId w:val="2"/>
        </w:numPr>
        <w:pBdr>
          <w:top w:val="nil"/>
          <w:left w:val="nil"/>
          <w:bottom w:val="nil"/>
          <w:right w:val="nil"/>
          <w:between w:val="nil"/>
        </w:pBdr>
        <w:spacing w:after="200"/>
        <w:ind w:left="567" w:hanging="567"/>
        <w:rPr>
          <w:rFonts w:ascii="Cambria" w:eastAsia="Cambria" w:hAnsi="Cambria" w:cs="Cambria"/>
        </w:rPr>
      </w:pPr>
      <w:proofErr w:type="spellStart"/>
      <w:r w:rsidRPr="00FD5928">
        <w:rPr>
          <w:rFonts w:ascii="Cambria" w:eastAsia="Cambria" w:hAnsi="Cambria" w:cs="Cambria"/>
        </w:rPr>
        <w:t>Tosscommissie</w:t>
      </w:r>
      <w:proofErr w:type="spellEnd"/>
    </w:p>
    <w:p w14:paraId="00000039" w14:textId="4ED83FC3"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De taken, bevoegdheden en verantwoordelijkheden genoemd bij artikel 1</w:t>
      </w:r>
      <w:r w:rsidR="00501262">
        <w:rPr>
          <w:rFonts w:ascii="Cambria" w:eastAsia="Cambria" w:hAnsi="Cambria" w:cs="Cambria"/>
        </w:rPr>
        <w:t>7</w:t>
      </w:r>
      <w:r>
        <w:rPr>
          <w:rFonts w:ascii="Cambria" w:eastAsia="Cambria" w:hAnsi="Cambria" w:cs="Cambria"/>
        </w:rPr>
        <w:t>, van deze commissies, worden omschreven in “Taken, bevoegdheden en verantwoordelijkheden bestuur en commissies TCI”</w:t>
      </w:r>
      <w:r w:rsidR="00117841">
        <w:rPr>
          <w:rFonts w:ascii="Cambria" w:eastAsia="Cambria" w:hAnsi="Cambria" w:cs="Cambria"/>
        </w:rPr>
        <w:t xml:space="preserve"> en zijn in te zien via de website.</w:t>
      </w:r>
    </w:p>
    <w:p w14:paraId="0000003A"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18.</w:t>
      </w:r>
    </w:p>
    <w:p w14:paraId="0000003B" w14:textId="77777777"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Verenigingstrainers mogen deel uitmaken van commissies, externe trainers niet.</w:t>
      </w:r>
    </w:p>
    <w:p w14:paraId="0000003C" w14:textId="77777777" w:rsidR="009841B5" w:rsidRDefault="00781D53">
      <w:pPr>
        <w:pBdr>
          <w:top w:val="nil"/>
          <w:left w:val="nil"/>
          <w:bottom w:val="nil"/>
          <w:right w:val="nil"/>
          <w:between w:val="nil"/>
        </w:pBdr>
        <w:spacing w:before="480"/>
        <w:rPr>
          <w:rFonts w:ascii="Cambria" w:eastAsia="Cambria" w:hAnsi="Cambria" w:cs="Cambria"/>
          <w:smallCaps/>
          <w:sz w:val="36"/>
          <w:szCs w:val="36"/>
        </w:rPr>
      </w:pPr>
      <w:r>
        <w:rPr>
          <w:rFonts w:ascii="Cambria" w:eastAsia="Cambria" w:hAnsi="Cambria" w:cs="Cambria"/>
          <w:smallCaps/>
          <w:sz w:val="36"/>
          <w:szCs w:val="36"/>
        </w:rPr>
        <w:t>Bestuur</w:t>
      </w:r>
    </w:p>
    <w:p w14:paraId="0000003D"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19.</w:t>
      </w:r>
    </w:p>
    <w:p w14:paraId="0000003E" w14:textId="2E4970B3"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 xml:space="preserve">De op statutaire wijze tot verenigingsbestuurder benoemde is verplicht het bestuurslidmaatschap te aanvaarden. </w:t>
      </w:r>
      <w:r w:rsidRPr="00FD5928">
        <w:rPr>
          <w:rFonts w:ascii="Cambria" w:eastAsia="Cambria" w:hAnsi="Cambria" w:cs="Cambria"/>
        </w:rPr>
        <w:t>Hij/zij kan echter ten alle tijden als zodanig aftreden</w:t>
      </w:r>
      <w:r w:rsidR="00F62E47" w:rsidRPr="00FD5928">
        <w:rPr>
          <w:rFonts w:ascii="Cambria" w:eastAsia="Cambria" w:hAnsi="Cambria" w:cs="Cambria"/>
        </w:rPr>
        <w:t xml:space="preserve"> maar het uitgangspunt is dat een bestuurder zich voor 3 jaar verbindt aan zijn/haar functie</w:t>
      </w:r>
      <w:r w:rsidR="00F62E47">
        <w:rPr>
          <w:rFonts w:ascii="Cambria" w:eastAsia="Cambria" w:hAnsi="Cambria" w:cs="Cambria"/>
        </w:rPr>
        <w:t>.</w:t>
      </w:r>
      <w:r>
        <w:rPr>
          <w:rFonts w:ascii="Cambria" w:eastAsia="Cambria" w:hAnsi="Cambria" w:cs="Cambria"/>
        </w:rPr>
        <w:t xml:space="preserve"> Hij/zij is bevoegd tot het bijwonen van de bestuursvergaderingen, tot het daarin voeren van het woord en het uitbrengen van zijn stem, ieder bestuurslid heeft één stem. Het stemrecht, in een bestuursvergadering, mag niet door middel van een gemachtigde worden uitgeoefend.</w:t>
      </w:r>
    </w:p>
    <w:p w14:paraId="0000003F" w14:textId="77777777"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Bestuursleden worden gekozen voor een periode van drie jaar. Degene die gekozen wordt in een tussentijdse vacature, neemt op de lijst van aftreden de plaats in van degene in wiens plaats hij/zij is gekozen.</w:t>
      </w:r>
    </w:p>
    <w:p w14:paraId="00000041" w14:textId="77777777"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lastRenderedPageBreak/>
        <w:t>De afgetreden functionarissen zijn terstond herkiesbaar.</w:t>
      </w:r>
    </w:p>
    <w:p w14:paraId="00000042" w14:textId="77777777"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De verkiezingen van bestuursleden ter vervanging van de aftredende geschieden in de eerste algemene vergadering, waarin daartoe de mogelijkheid bestaat.</w:t>
      </w:r>
    </w:p>
    <w:p w14:paraId="00000043"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20.</w:t>
      </w:r>
    </w:p>
    <w:p w14:paraId="00000044" w14:textId="4460AAF7"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 xml:space="preserve">In de eerste vergadering van het bestuur na de algemene leden vergadering wordt een </w:t>
      </w:r>
      <w:r w:rsidR="00C95267">
        <w:rPr>
          <w:rFonts w:ascii="Cambria" w:eastAsia="Cambria" w:hAnsi="Cambria" w:cs="Cambria"/>
        </w:rPr>
        <w:t>vicevoorzitter</w:t>
      </w:r>
      <w:r>
        <w:rPr>
          <w:rFonts w:ascii="Cambria" w:eastAsia="Cambria" w:hAnsi="Cambria" w:cs="Cambria"/>
        </w:rPr>
        <w:t xml:space="preserve"> gekozen. Deze neemt bij ontstentenis van de voorzitter diens werkzaamheden waar. Bij ontstentenis van een bestuurslid worden diens werkzaamheden waargenomen door de andere bestuursleden.</w:t>
      </w:r>
    </w:p>
    <w:p w14:paraId="00000045" w14:textId="24627861" w:rsidR="009841B5" w:rsidRDefault="00963445">
      <w:pPr>
        <w:pBdr>
          <w:top w:val="nil"/>
          <w:left w:val="nil"/>
          <w:bottom w:val="nil"/>
          <w:right w:val="nil"/>
          <w:between w:val="nil"/>
        </w:pBdr>
        <w:spacing w:after="200"/>
        <w:rPr>
          <w:rFonts w:ascii="Cambria" w:eastAsia="Cambria" w:hAnsi="Cambria" w:cs="Cambria"/>
        </w:rPr>
      </w:pPr>
      <w:r>
        <w:rPr>
          <w:rFonts w:ascii="Cambria" w:eastAsia="Cambria" w:hAnsi="Cambria" w:cs="Cambria"/>
        </w:rPr>
        <w:t>Bij t</w:t>
      </w:r>
      <w:r w:rsidR="00781D53">
        <w:rPr>
          <w:rFonts w:ascii="Cambria" w:eastAsia="Cambria" w:hAnsi="Cambria" w:cs="Cambria"/>
        </w:rPr>
        <w:t xml:space="preserve">ijdelijke ontstentenis </w:t>
      </w:r>
      <w:r w:rsidR="003A020C">
        <w:rPr>
          <w:rFonts w:ascii="Cambria" w:eastAsia="Cambria" w:hAnsi="Cambria" w:cs="Cambria"/>
        </w:rPr>
        <w:t xml:space="preserve">of belet </w:t>
      </w:r>
      <w:r w:rsidR="00781D53">
        <w:rPr>
          <w:rFonts w:ascii="Cambria" w:eastAsia="Cambria" w:hAnsi="Cambria" w:cs="Cambria"/>
        </w:rPr>
        <w:t>van één of meerdere</w:t>
      </w:r>
      <w:r w:rsidR="00D0269E">
        <w:rPr>
          <w:rFonts w:ascii="Cambria" w:eastAsia="Cambria" w:hAnsi="Cambria" w:cs="Cambria"/>
        </w:rPr>
        <w:t xml:space="preserve"> of alle</w:t>
      </w:r>
      <w:r w:rsidR="00781D53">
        <w:rPr>
          <w:rFonts w:ascii="Cambria" w:eastAsia="Cambria" w:hAnsi="Cambria" w:cs="Cambria"/>
        </w:rPr>
        <w:t xml:space="preserve"> bestuursleden</w:t>
      </w:r>
      <w:r>
        <w:rPr>
          <w:rFonts w:ascii="Cambria" w:eastAsia="Cambria" w:hAnsi="Cambria" w:cs="Cambria"/>
        </w:rPr>
        <w:t xml:space="preserve"> of </w:t>
      </w:r>
      <w:r w:rsidR="00B3443D">
        <w:rPr>
          <w:rFonts w:ascii="Cambria" w:eastAsia="Cambria" w:hAnsi="Cambria" w:cs="Cambria"/>
        </w:rPr>
        <w:t>als bestuurders een tegengesteld belang hebben bij be</w:t>
      </w:r>
      <w:r w:rsidR="00287207">
        <w:rPr>
          <w:rFonts w:ascii="Cambria" w:eastAsia="Cambria" w:hAnsi="Cambria" w:cs="Cambria"/>
        </w:rPr>
        <w:t>sluit</w:t>
      </w:r>
      <w:r w:rsidR="00B3443D">
        <w:rPr>
          <w:rFonts w:ascii="Cambria" w:eastAsia="Cambria" w:hAnsi="Cambria" w:cs="Cambria"/>
        </w:rPr>
        <w:t xml:space="preserve">vorming, dient </w:t>
      </w:r>
      <w:r w:rsidR="00231376">
        <w:rPr>
          <w:rFonts w:ascii="Cambria" w:eastAsia="Cambria" w:hAnsi="Cambria" w:cs="Cambria"/>
        </w:rPr>
        <w:t>een continu</w:t>
      </w:r>
      <w:r w:rsidR="00287207">
        <w:rPr>
          <w:rFonts w:ascii="Cambria" w:eastAsia="Cambria" w:hAnsi="Cambria" w:cs="Cambria"/>
        </w:rPr>
        <w:t>ï</w:t>
      </w:r>
      <w:r w:rsidR="00231376">
        <w:rPr>
          <w:rFonts w:ascii="Cambria" w:eastAsia="Cambria" w:hAnsi="Cambria" w:cs="Cambria"/>
        </w:rPr>
        <w:t xml:space="preserve">teitscommissie ingesteld te </w:t>
      </w:r>
      <w:r w:rsidR="00A259C1">
        <w:rPr>
          <w:rFonts w:ascii="Cambria" w:eastAsia="Cambria" w:hAnsi="Cambria" w:cs="Cambria"/>
        </w:rPr>
        <w:t xml:space="preserve">kunnen </w:t>
      </w:r>
      <w:r w:rsidR="00231376">
        <w:rPr>
          <w:rFonts w:ascii="Cambria" w:eastAsia="Cambria" w:hAnsi="Cambria" w:cs="Cambria"/>
        </w:rPr>
        <w:t>worden.</w:t>
      </w:r>
    </w:p>
    <w:p w14:paraId="00000046" w14:textId="633BB00A"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21.</w:t>
      </w:r>
    </w:p>
    <w:p w14:paraId="00000047" w14:textId="56356954"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Schade aan de vereniging of één haar bezittingen toegebracht of mede veroorzaakt door een lid, kan door het bestuur geheel of ten dele op dat lid worden verhaald.</w:t>
      </w:r>
    </w:p>
    <w:p w14:paraId="5A169EB8" w14:textId="62232120" w:rsidR="00AD69E2" w:rsidRPr="00FD5928" w:rsidRDefault="00AD69E2">
      <w:pPr>
        <w:pBdr>
          <w:top w:val="nil"/>
          <w:left w:val="nil"/>
          <w:bottom w:val="nil"/>
          <w:right w:val="nil"/>
          <w:between w:val="nil"/>
        </w:pBdr>
        <w:spacing w:after="200"/>
        <w:rPr>
          <w:rFonts w:ascii="Cambria" w:eastAsia="Cambria" w:hAnsi="Cambria" w:cs="Cambria"/>
        </w:rPr>
      </w:pPr>
      <w:r w:rsidRPr="00FD5928">
        <w:rPr>
          <w:rFonts w:ascii="Cambria" w:eastAsia="Cambria" w:hAnsi="Cambria" w:cs="Cambria"/>
        </w:rPr>
        <w:t>Tuchtrechtelijke boetes opgelegd na strafbare handelingen of gedragingen kunnen worden opgelegd voor maximaal € 5000,-.</w:t>
      </w:r>
    </w:p>
    <w:p w14:paraId="78BABAE3" w14:textId="4B344343" w:rsidR="00AD69E2" w:rsidRDefault="00AD69E2">
      <w:pPr>
        <w:pBdr>
          <w:top w:val="nil"/>
          <w:left w:val="nil"/>
          <w:bottom w:val="nil"/>
          <w:right w:val="nil"/>
          <w:between w:val="nil"/>
        </w:pBdr>
        <w:spacing w:after="200"/>
        <w:rPr>
          <w:rFonts w:ascii="Cambria" w:eastAsia="Cambria" w:hAnsi="Cambria" w:cs="Cambria"/>
        </w:rPr>
      </w:pPr>
      <w:r w:rsidRPr="00FD5928">
        <w:rPr>
          <w:rFonts w:ascii="Cambria" w:eastAsia="Cambria" w:hAnsi="Cambria" w:cs="Cambria"/>
        </w:rPr>
        <w:t>Schorsingen die voortvloeien uit strafbare handelingen of gedragingen kunnen worden opgelegd voor maximaal 6 maanden.</w:t>
      </w:r>
    </w:p>
    <w:p w14:paraId="00000048" w14:textId="23CE5086"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22.</w:t>
      </w:r>
    </w:p>
    <w:p w14:paraId="00000049" w14:textId="2FCB24B1" w:rsidR="009841B5" w:rsidRPr="00FD5928" w:rsidRDefault="00781D53">
      <w:pPr>
        <w:pBdr>
          <w:top w:val="nil"/>
          <w:left w:val="nil"/>
          <w:bottom w:val="nil"/>
          <w:right w:val="nil"/>
          <w:between w:val="nil"/>
        </w:pBdr>
        <w:spacing w:after="200"/>
        <w:rPr>
          <w:rFonts w:ascii="Cambria" w:eastAsia="Cambria" w:hAnsi="Cambria" w:cs="Cambria"/>
        </w:rPr>
      </w:pPr>
      <w:r w:rsidRPr="00FD5928">
        <w:rPr>
          <w:rFonts w:ascii="Cambria" w:eastAsia="Cambria" w:hAnsi="Cambria" w:cs="Cambria"/>
        </w:rPr>
        <w:t>Het bedrag</w:t>
      </w:r>
      <w:r w:rsidR="00AD69E2" w:rsidRPr="00FD5928">
        <w:rPr>
          <w:rFonts w:ascii="Cambria" w:eastAsia="Cambria" w:hAnsi="Cambria" w:cs="Cambria"/>
        </w:rPr>
        <w:t xml:space="preserve"> dat het bestuur bevoegd is om uit te geven</w:t>
      </w:r>
      <w:r w:rsidRPr="00FD5928">
        <w:rPr>
          <w:rFonts w:ascii="Cambria" w:eastAsia="Cambria" w:hAnsi="Cambria" w:cs="Cambria"/>
        </w:rPr>
        <w:t xml:space="preserve"> als bedoeld in artikel </w:t>
      </w:r>
      <w:r w:rsidR="00CB418D" w:rsidRPr="00FD5928">
        <w:rPr>
          <w:rFonts w:ascii="Cambria" w:eastAsia="Cambria" w:hAnsi="Cambria" w:cs="Cambria"/>
        </w:rPr>
        <w:t>12</w:t>
      </w:r>
      <w:r w:rsidRPr="00FD5928">
        <w:rPr>
          <w:rFonts w:ascii="Cambria" w:eastAsia="Cambria" w:hAnsi="Cambria" w:cs="Cambria"/>
        </w:rPr>
        <w:t xml:space="preserve"> lid </w:t>
      </w:r>
      <w:r w:rsidR="00CB418D" w:rsidRPr="00FD5928">
        <w:rPr>
          <w:rFonts w:ascii="Cambria" w:eastAsia="Cambria" w:hAnsi="Cambria" w:cs="Cambria"/>
        </w:rPr>
        <w:t>6 van de statuten</w:t>
      </w:r>
      <w:r w:rsidRPr="00FD5928">
        <w:rPr>
          <w:rFonts w:ascii="Cambria" w:eastAsia="Cambria" w:hAnsi="Cambria" w:cs="Cambria"/>
        </w:rPr>
        <w:t xml:space="preserve">, wordt gesteld op </w:t>
      </w:r>
      <w:r w:rsidR="00CB418D" w:rsidRPr="00FD5928">
        <w:rPr>
          <w:rFonts w:ascii="Cambria" w:eastAsia="Cambria" w:hAnsi="Cambria" w:cs="Cambria"/>
        </w:rPr>
        <w:t>€ 5.000</w:t>
      </w:r>
      <w:r w:rsidR="00AD69E2" w:rsidRPr="00FD5928">
        <w:rPr>
          <w:rFonts w:ascii="Cambria" w:eastAsia="Cambria" w:hAnsi="Cambria" w:cs="Cambria"/>
        </w:rPr>
        <w:t>,- per gebeurtenis.</w:t>
      </w:r>
    </w:p>
    <w:p w14:paraId="0000004A" w14:textId="1F263191" w:rsidR="009841B5" w:rsidRPr="00FD5928" w:rsidRDefault="00781D53">
      <w:pPr>
        <w:pBdr>
          <w:top w:val="nil"/>
          <w:left w:val="nil"/>
          <w:bottom w:val="nil"/>
          <w:right w:val="nil"/>
          <w:between w:val="nil"/>
        </w:pBdr>
        <w:spacing w:after="200"/>
        <w:rPr>
          <w:rFonts w:ascii="Cambria" w:eastAsia="Cambria" w:hAnsi="Cambria" w:cs="Cambria"/>
        </w:rPr>
      </w:pPr>
      <w:r w:rsidRPr="00FD5928">
        <w:rPr>
          <w:rFonts w:ascii="Cambria" w:eastAsia="Cambria" w:hAnsi="Cambria" w:cs="Cambria"/>
        </w:rPr>
        <w:t>Bestuursleden mogen beslis</w:t>
      </w:r>
      <w:r w:rsidR="00A30885" w:rsidRPr="00FD5928">
        <w:rPr>
          <w:rFonts w:ascii="Cambria" w:eastAsia="Cambria" w:hAnsi="Cambria" w:cs="Cambria"/>
        </w:rPr>
        <w:t xml:space="preserve">singen nemen </w:t>
      </w:r>
      <w:r w:rsidR="00970A46" w:rsidRPr="00FD5928">
        <w:rPr>
          <w:rFonts w:ascii="Cambria" w:eastAsia="Cambria" w:hAnsi="Cambria" w:cs="Cambria"/>
        </w:rPr>
        <w:t xml:space="preserve">inzake aanschaffingen </w:t>
      </w:r>
      <w:r w:rsidRPr="00FD5928">
        <w:rPr>
          <w:rFonts w:ascii="Cambria" w:eastAsia="Cambria" w:hAnsi="Cambria" w:cs="Cambria"/>
        </w:rPr>
        <w:t xml:space="preserve">tot </w:t>
      </w:r>
      <w:r w:rsidR="00CB418D" w:rsidRPr="00FD5928">
        <w:rPr>
          <w:rFonts w:ascii="Cambria" w:eastAsia="Cambria" w:hAnsi="Cambria" w:cs="Cambria"/>
        </w:rPr>
        <w:t xml:space="preserve">€ </w:t>
      </w:r>
      <w:r w:rsidRPr="00FD5928">
        <w:rPr>
          <w:rFonts w:ascii="Cambria" w:eastAsia="Cambria" w:hAnsi="Cambria" w:cs="Cambria"/>
        </w:rPr>
        <w:t>1.000</w:t>
      </w:r>
      <w:r w:rsidR="00AD69E2" w:rsidRPr="00FD5928">
        <w:rPr>
          <w:rFonts w:ascii="Cambria" w:eastAsia="Cambria" w:hAnsi="Cambria" w:cs="Cambria"/>
        </w:rPr>
        <w:t>,- per jaar.</w:t>
      </w:r>
    </w:p>
    <w:p w14:paraId="5B5A5091" w14:textId="77777777" w:rsidR="00C2477C" w:rsidRPr="00FD5928" w:rsidRDefault="00781D53">
      <w:pPr>
        <w:pBdr>
          <w:top w:val="nil"/>
          <w:left w:val="nil"/>
          <w:bottom w:val="nil"/>
          <w:right w:val="nil"/>
          <w:between w:val="nil"/>
        </w:pBdr>
        <w:spacing w:after="200"/>
        <w:rPr>
          <w:rFonts w:ascii="Cambria" w:eastAsia="Cambria" w:hAnsi="Cambria" w:cs="Cambria"/>
        </w:rPr>
      </w:pPr>
      <w:r w:rsidRPr="00FD5928">
        <w:rPr>
          <w:rFonts w:ascii="Cambria" w:eastAsia="Cambria" w:hAnsi="Cambria" w:cs="Cambria"/>
        </w:rPr>
        <w:t>Commissieleden dienen de financiële spelregels op te volgen.</w:t>
      </w:r>
      <w:r w:rsidR="00883166" w:rsidRPr="00FD5928">
        <w:rPr>
          <w:rFonts w:ascii="Cambria" w:eastAsia="Cambria" w:hAnsi="Cambria" w:cs="Cambria"/>
        </w:rPr>
        <w:t xml:space="preserve"> </w:t>
      </w:r>
    </w:p>
    <w:p w14:paraId="0000004B" w14:textId="40094E73" w:rsidR="009841B5" w:rsidRDefault="00883166">
      <w:pPr>
        <w:pBdr>
          <w:top w:val="nil"/>
          <w:left w:val="nil"/>
          <w:bottom w:val="nil"/>
          <w:right w:val="nil"/>
          <w:between w:val="nil"/>
        </w:pBdr>
        <w:spacing w:after="200"/>
        <w:rPr>
          <w:rFonts w:ascii="Cambria" w:eastAsia="Cambria" w:hAnsi="Cambria" w:cs="Cambria"/>
        </w:rPr>
      </w:pPr>
      <w:r w:rsidRPr="00FD5928">
        <w:rPr>
          <w:rFonts w:ascii="Cambria" w:eastAsia="Cambria" w:hAnsi="Cambria" w:cs="Cambria"/>
        </w:rPr>
        <w:t xml:space="preserve">Indien de </w:t>
      </w:r>
      <w:r w:rsidR="00FD5928" w:rsidRPr="00FD5928">
        <w:rPr>
          <w:rFonts w:ascii="Cambria" w:eastAsia="Cambria" w:hAnsi="Cambria" w:cs="Cambria"/>
        </w:rPr>
        <w:t>exploitatiebegroting</w:t>
      </w:r>
      <w:r w:rsidRPr="00FD5928">
        <w:rPr>
          <w:rFonts w:ascii="Cambria" w:eastAsia="Cambria" w:hAnsi="Cambria" w:cs="Cambria"/>
        </w:rPr>
        <w:t xml:space="preserve"> met meer dan 7,5% wordt overschreden dient </w:t>
      </w:r>
      <w:r w:rsidR="00B901DD" w:rsidRPr="00FD5928">
        <w:rPr>
          <w:rFonts w:ascii="Cambria" w:eastAsia="Cambria" w:hAnsi="Cambria" w:cs="Cambria"/>
        </w:rPr>
        <w:t xml:space="preserve">door het bestuur </w:t>
      </w:r>
      <w:r w:rsidRPr="00FD5928">
        <w:rPr>
          <w:rFonts w:ascii="Cambria" w:eastAsia="Cambria" w:hAnsi="Cambria" w:cs="Cambria"/>
        </w:rPr>
        <w:t>binnen de ALV verantwoording afgelegd te worden.</w:t>
      </w:r>
    </w:p>
    <w:p w14:paraId="0000004C"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23.</w:t>
      </w:r>
    </w:p>
    <w:p w14:paraId="0000004D" w14:textId="77777777"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Het bestuur is verplicht, op overzichtelijke wijze een overzichtelijke administratie bij te houden van;</w:t>
      </w:r>
    </w:p>
    <w:p w14:paraId="0000004E" w14:textId="6A0E2D98" w:rsidR="009841B5" w:rsidRDefault="00781D53">
      <w:pPr>
        <w:numPr>
          <w:ilvl w:val="0"/>
          <w:numId w:val="3"/>
        </w:numPr>
        <w:pBdr>
          <w:top w:val="nil"/>
          <w:left w:val="nil"/>
          <w:bottom w:val="nil"/>
          <w:right w:val="nil"/>
          <w:between w:val="nil"/>
        </w:pBdr>
        <w:spacing w:after="200"/>
        <w:ind w:left="567" w:hanging="567"/>
        <w:rPr>
          <w:rFonts w:ascii="Cambria" w:eastAsia="Cambria" w:hAnsi="Cambria" w:cs="Cambria"/>
        </w:rPr>
      </w:pPr>
      <w:r>
        <w:rPr>
          <w:rFonts w:ascii="Cambria" w:eastAsia="Cambria" w:hAnsi="Cambria" w:cs="Cambria"/>
        </w:rPr>
        <w:t>Namen en adressen</w:t>
      </w:r>
      <w:r w:rsidR="007B7FE6">
        <w:rPr>
          <w:rFonts w:ascii="Cambria" w:eastAsia="Cambria" w:hAnsi="Cambria" w:cs="Cambria"/>
        </w:rPr>
        <w:t>, geboortedat</w:t>
      </w:r>
      <w:r w:rsidR="00317652">
        <w:rPr>
          <w:rFonts w:ascii="Cambria" w:eastAsia="Cambria" w:hAnsi="Cambria" w:cs="Cambria"/>
        </w:rPr>
        <w:t>a</w:t>
      </w:r>
      <w:r w:rsidR="007B7FE6">
        <w:rPr>
          <w:rFonts w:ascii="Cambria" w:eastAsia="Cambria" w:hAnsi="Cambria" w:cs="Cambria"/>
        </w:rPr>
        <w:t xml:space="preserve">, </w:t>
      </w:r>
      <w:r w:rsidR="00317652">
        <w:rPr>
          <w:rFonts w:ascii="Cambria" w:eastAsia="Cambria" w:hAnsi="Cambria" w:cs="Cambria"/>
        </w:rPr>
        <w:t xml:space="preserve">telefoonnummers en </w:t>
      </w:r>
      <w:r w:rsidR="005E520C">
        <w:rPr>
          <w:rFonts w:ascii="Cambria" w:eastAsia="Cambria" w:hAnsi="Cambria" w:cs="Cambria"/>
        </w:rPr>
        <w:t>mailadres</w:t>
      </w:r>
      <w:r w:rsidR="00317652">
        <w:rPr>
          <w:rFonts w:ascii="Cambria" w:eastAsia="Cambria" w:hAnsi="Cambria" w:cs="Cambria"/>
        </w:rPr>
        <w:t>sen</w:t>
      </w:r>
      <w:r>
        <w:rPr>
          <w:rFonts w:ascii="Cambria" w:eastAsia="Cambria" w:hAnsi="Cambria" w:cs="Cambria"/>
        </w:rPr>
        <w:t xml:space="preserve"> van de in artikel </w:t>
      </w:r>
      <w:r w:rsidR="00C12D3D">
        <w:rPr>
          <w:rFonts w:ascii="Cambria" w:eastAsia="Cambria" w:hAnsi="Cambria" w:cs="Cambria"/>
        </w:rPr>
        <w:t>5</w:t>
      </w:r>
      <w:r>
        <w:rPr>
          <w:rFonts w:ascii="Cambria" w:eastAsia="Cambria" w:hAnsi="Cambria" w:cs="Cambria"/>
        </w:rPr>
        <w:t xml:space="preserve"> der statuten bedoelde personen en de aspirant-leden.</w:t>
      </w:r>
    </w:p>
    <w:p w14:paraId="0000004F" w14:textId="0F8DF796" w:rsidR="009841B5" w:rsidRDefault="00781D53">
      <w:pPr>
        <w:numPr>
          <w:ilvl w:val="0"/>
          <w:numId w:val="3"/>
        </w:numPr>
        <w:pBdr>
          <w:top w:val="nil"/>
          <w:left w:val="nil"/>
          <w:bottom w:val="nil"/>
          <w:right w:val="nil"/>
          <w:between w:val="nil"/>
        </w:pBdr>
        <w:spacing w:after="200"/>
        <w:ind w:left="567" w:hanging="567"/>
        <w:rPr>
          <w:rFonts w:ascii="Cambria" w:eastAsia="Cambria" w:hAnsi="Cambria" w:cs="Cambria"/>
        </w:rPr>
      </w:pPr>
      <w:r>
        <w:rPr>
          <w:rFonts w:ascii="Cambria" w:eastAsia="Cambria" w:hAnsi="Cambria" w:cs="Cambria"/>
        </w:rPr>
        <w:t>Presentielijsten en notulen van alle algemene ledenvergaderingen en bestuursvergaderingen.</w:t>
      </w:r>
      <w:r w:rsidR="00492FAB">
        <w:rPr>
          <w:rFonts w:ascii="Cambria" w:eastAsia="Cambria" w:hAnsi="Cambria" w:cs="Cambria"/>
        </w:rPr>
        <w:t xml:space="preserve"> Publicatienotulen worden op de besloten pagina’s van de website vermeld.</w:t>
      </w:r>
    </w:p>
    <w:p w14:paraId="00000050" w14:textId="77777777" w:rsidR="009841B5" w:rsidRDefault="00781D53">
      <w:pPr>
        <w:numPr>
          <w:ilvl w:val="0"/>
          <w:numId w:val="3"/>
        </w:numPr>
        <w:pBdr>
          <w:top w:val="nil"/>
          <w:left w:val="nil"/>
          <w:bottom w:val="nil"/>
          <w:right w:val="nil"/>
          <w:between w:val="nil"/>
        </w:pBdr>
        <w:spacing w:after="200"/>
        <w:ind w:left="567" w:hanging="567"/>
        <w:rPr>
          <w:rFonts w:ascii="Cambria" w:eastAsia="Cambria" w:hAnsi="Cambria" w:cs="Cambria"/>
        </w:rPr>
      </w:pPr>
      <w:r>
        <w:rPr>
          <w:rFonts w:ascii="Cambria" w:eastAsia="Cambria" w:hAnsi="Cambria" w:cs="Cambria"/>
        </w:rPr>
        <w:lastRenderedPageBreak/>
        <w:t>De bezittingen en schulden van de vereniging. Kleine bezittingen van geringe waarde, welke gebruik korter dan één jaar pleegt te duren, behoeven daarin niet te worden opgenomen.</w:t>
      </w:r>
    </w:p>
    <w:p w14:paraId="00000051" w14:textId="77777777" w:rsidR="009841B5" w:rsidRDefault="00781D53">
      <w:pPr>
        <w:pBdr>
          <w:top w:val="nil"/>
          <w:left w:val="nil"/>
          <w:bottom w:val="nil"/>
          <w:right w:val="nil"/>
          <w:between w:val="nil"/>
        </w:pBdr>
        <w:spacing w:before="480"/>
        <w:rPr>
          <w:rFonts w:ascii="Cambria" w:eastAsia="Cambria" w:hAnsi="Cambria" w:cs="Cambria"/>
          <w:smallCaps/>
          <w:sz w:val="36"/>
          <w:szCs w:val="36"/>
        </w:rPr>
      </w:pPr>
      <w:r>
        <w:rPr>
          <w:rFonts w:ascii="Cambria" w:eastAsia="Cambria" w:hAnsi="Cambria" w:cs="Cambria"/>
          <w:smallCaps/>
          <w:sz w:val="36"/>
          <w:szCs w:val="36"/>
        </w:rPr>
        <w:t>AANMELDING</w:t>
      </w:r>
    </w:p>
    <w:p w14:paraId="00000052"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24.</w:t>
      </w:r>
    </w:p>
    <w:p w14:paraId="00000053" w14:textId="0EA275B9"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Op het aanmeldingsformulier als bedoel</w:t>
      </w:r>
      <w:r w:rsidR="00E01A21">
        <w:rPr>
          <w:rFonts w:ascii="Cambria" w:eastAsia="Cambria" w:hAnsi="Cambria" w:cs="Cambria"/>
        </w:rPr>
        <w:t>d</w:t>
      </w:r>
      <w:r>
        <w:rPr>
          <w:rFonts w:ascii="Cambria" w:eastAsia="Cambria" w:hAnsi="Cambria" w:cs="Cambria"/>
        </w:rPr>
        <w:t xml:space="preserve"> </w:t>
      </w:r>
      <w:r w:rsidR="009A4D85">
        <w:rPr>
          <w:rFonts w:ascii="Cambria" w:eastAsia="Cambria" w:hAnsi="Cambria" w:cs="Cambria"/>
        </w:rPr>
        <w:t>behorende bij</w:t>
      </w:r>
      <w:r>
        <w:rPr>
          <w:rFonts w:ascii="Cambria" w:eastAsia="Cambria" w:hAnsi="Cambria" w:cs="Cambria"/>
        </w:rPr>
        <w:t xml:space="preserve"> artikel </w:t>
      </w:r>
      <w:r w:rsidR="009A4D85">
        <w:rPr>
          <w:rFonts w:ascii="Cambria" w:eastAsia="Cambria" w:hAnsi="Cambria" w:cs="Cambria"/>
        </w:rPr>
        <w:t>6</w:t>
      </w:r>
      <w:r>
        <w:rPr>
          <w:rFonts w:ascii="Cambria" w:eastAsia="Cambria" w:hAnsi="Cambria" w:cs="Cambria"/>
        </w:rPr>
        <w:t xml:space="preserve"> lid 1 van de statuten, dient te worden </w:t>
      </w:r>
      <w:r w:rsidRPr="0084624C">
        <w:rPr>
          <w:rFonts w:ascii="Cambria" w:eastAsia="Cambria" w:hAnsi="Cambria" w:cs="Cambria"/>
        </w:rPr>
        <w:t>vermeld; naam, voornamen, woonplaats, adres en geboortedatum</w:t>
      </w:r>
      <w:r w:rsidR="00E01A21" w:rsidRPr="0084624C">
        <w:rPr>
          <w:rFonts w:ascii="Cambria" w:eastAsia="Cambria" w:hAnsi="Cambria" w:cs="Cambria"/>
        </w:rPr>
        <w:t>, mailadres en telefoonnummer</w:t>
      </w:r>
      <w:r w:rsidRPr="0084624C">
        <w:rPr>
          <w:rFonts w:ascii="Cambria" w:eastAsia="Cambria" w:hAnsi="Cambria" w:cs="Cambria"/>
        </w:rPr>
        <w:t>.</w:t>
      </w:r>
    </w:p>
    <w:p w14:paraId="6D498136" w14:textId="05BD5C5F" w:rsidR="00F82B21" w:rsidRPr="00F82B21" w:rsidRDefault="00F82B21" w:rsidP="00F82B21">
      <w:pPr>
        <w:pBdr>
          <w:top w:val="nil"/>
          <w:left w:val="nil"/>
          <w:bottom w:val="nil"/>
          <w:right w:val="nil"/>
          <w:between w:val="nil"/>
        </w:pBdr>
        <w:spacing w:after="200"/>
        <w:rPr>
          <w:rFonts w:ascii="Cambria" w:eastAsia="Cambria" w:hAnsi="Cambria" w:cs="Cambria"/>
        </w:rPr>
      </w:pPr>
      <w:r w:rsidRPr="00F82B21">
        <w:rPr>
          <w:rFonts w:ascii="Cambria" w:eastAsia="Cambria" w:hAnsi="Cambria" w:cs="Cambria"/>
        </w:rPr>
        <w:t>Op het aanmeldingsformulier</w:t>
      </w:r>
      <w:r>
        <w:rPr>
          <w:rFonts w:ascii="Cambria" w:eastAsia="Cambria" w:hAnsi="Cambria" w:cs="Cambria"/>
        </w:rPr>
        <w:t xml:space="preserve"> als bedoeld behorende bij artikel 6 lid 1 van de statuten,</w:t>
      </w:r>
      <w:r w:rsidRPr="00F82B21">
        <w:rPr>
          <w:rFonts w:ascii="Cambria" w:eastAsia="Cambria" w:hAnsi="Cambria" w:cs="Cambria"/>
        </w:rPr>
        <w:t xml:space="preserve"> dient te worden vermeld: voornaam, achternaam, geslacht, adres, woonplaats, e-mailadres, geboortedatum, nationaliteit en overige contactgegevens</w:t>
      </w:r>
      <w:r>
        <w:rPr>
          <w:rFonts w:ascii="Cambria" w:eastAsia="Cambria" w:hAnsi="Cambria" w:cs="Cambria"/>
        </w:rPr>
        <w:t>.</w:t>
      </w:r>
    </w:p>
    <w:p w14:paraId="37EEF69E" w14:textId="77777777" w:rsidR="00F82B21" w:rsidRPr="00F82B21" w:rsidRDefault="00F82B21" w:rsidP="00F82B21">
      <w:pPr>
        <w:pBdr>
          <w:top w:val="nil"/>
          <w:left w:val="nil"/>
          <w:bottom w:val="nil"/>
          <w:right w:val="nil"/>
          <w:between w:val="nil"/>
        </w:pBdr>
        <w:spacing w:after="200"/>
        <w:rPr>
          <w:rFonts w:ascii="Cambria" w:eastAsia="Cambria" w:hAnsi="Cambria" w:cs="Cambria"/>
        </w:rPr>
      </w:pPr>
      <w:r w:rsidRPr="00F82B21">
        <w:rPr>
          <w:rFonts w:ascii="Cambria" w:eastAsia="Cambria" w:hAnsi="Cambria" w:cs="Cambria"/>
        </w:rPr>
        <w:t xml:space="preserve">De bij de aanmelding tot het lidmaatschap verstrekte persoonsgegevens worden door de vereniging opgenomen in het ledenbestand van de vereniging in verband met alle reguliere verenigingsactiviteiten.  </w:t>
      </w:r>
    </w:p>
    <w:p w14:paraId="6577EAEE" w14:textId="77777777" w:rsidR="00F82B21" w:rsidRPr="00F82B21" w:rsidRDefault="00F82B21" w:rsidP="00F82B21">
      <w:pPr>
        <w:pBdr>
          <w:top w:val="nil"/>
          <w:left w:val="nil"/>
          <w:bottom w:val="nil"/>
          <w:right w:val="nil"/>
          <w:between w:val="nil"/>
        </w:pBdr>
        <w:spacing w:after="200"/>
        <w:rPr>
          <w:rFonts w:ascii="Cambria" w:eastAsia="Cambria" w:hAnsi="Cambria" w:cs="Cambria"/>
        </w:rPr>
      </w:pPr>
      <w:r w:rsidRPr="00F82B21">
        <w:rPr>
          <w:rFonts w:ascii="Cambria" w:eastAsia="Cambria" w:hAnsi="Cambria" w:cs="Cambria"/>
        </w:rPr>
        <w:t xml:space="preserve">De leden zijn verplicht alle veranderingen in de persoonsgegevens ten spoedigste aan de daartoe aangewezen persoon door te geven. </w:t>
      </w:r>
    </w:p>
    <w:p w14:paraId="447C9D01" w14:textId="77777777" w:rsidR="00F82B21" w:rsidRPr="00F82B21" w:rsidRDefault="00F82B21" w:rsidP="00F82B21">
      <w:pPr>
        <w:pBdr>
          <w:top w:val="nil"/>
          <w:left w:val="nil"/>
          <w:bottom w:val="nil"/>
          <w:right w:val="nil"/>
          <w:between w:val="nil"/>
        </w:pBdr>
        <w:spacing w:after="200"/>
        <w:rPr>
          <w:rFonts w:ascii="Cambria" w:eastAsia="Cambria" w:hAnsi="Cambria" w:cs="Cambria"/>
        </w:rPr>
      </w:pPr>
      <w:r w:rsidRPr="00F82B21">
        <w:rPr>
          <w:rFonts w:ascii="Cambria" w:eastAsia="Cambria" w:hAnsi="Cambria" w:cs="Cambria"/>
        </w:rPr>
        <w:t xml:space="preserve">De vereniging kan de persoonsgegevens van de leden binnen verenigingsverband openbaar maken in verband met alle reguliere verenigingsactiviteiten en is verplicht de persoonsgegevens te verstrekken aan de KNLTB in verband met de aanmelding als lid.    </w:t>
      </w:r>
    </w:p>
    <w:p w14:paraId="45C1C392" w14:textId="23DFA453" w:rsidR="00F82B21" w:rsidRDefault="00F82B21">
      <w:pPr>
        <w:pBdr>
          <w:top w:val="nil"/>
          <w:left w:val="nil"/>
          <w:bottom w:val="nil"/>
          <w:right w:val="nil"/>
          <w:between w:val="nil"/>
        </w:pBdr>
        <w:spacing w:after="200"/>
        <w:rPr>
          <w:rFonts w:ascii="Cambria" w:eastAsia="Cambria" w:hAnsi="Cambria" w:cs="Cambria"/>
        </w:rPr>
      </w:pPr>
      <w:r w:rsidRPr="00F82B21">
        <w:rPr>
          <w:rFonts w:ascii="Cambria" w:eastAsia="Cambria" w:hAnsi="Cambria" w:cs="Cambria"/>
        </w:rPr>
        <w:t>De leden zullen wijzigingen in hun adres of contactgegevens doorgeven aan de ledenadministratie.</w:t>
      </w:r>
    </w:p>
    <w:p w14:paraId="00000054"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25.</w:t>
      </w:r>
    </w:p>
    <w:p w14:paraId="00000055" w14:textId="618E2487" w:rsidR="009841B5" w:rsidRDefault="001D323D">
      <w:pPr>
        <w:pBdr>
          <w:top w:val="nil"/>
          <w:left w:val="nil"/>
          <w:bottom w:val="nil"/>
          <w:right w:val="nil"/>
          <w:between w:val="nil"/>
        </w:pBdr>
        <w:spacing w:after="200"/>
        <w:rPr>
          <w:rFonts w:ascii="Cambria" w:eastAsia="Cambria" w:hAnsi="Cambria" w:cs="Cambria"/>
        </w:rPr>
      </w:pPr>
      <w:r>
        <w:rPr>
          <w:rFonts w:ascii="Cambria" w:eastAsia="Cambria" w:hAnsi="Cambria" w:cs="Cambria"/>
        </w:rPr>
        <w:t>Het</w:t>
      </w:r>
      <w:r w:rsidR="00781D53">
        <w:rPr>
          <w:rFonts w:ascii="Cambria" w:eastAsia="Cambria" w:hAnsi="Cambria" w:cs="Cambria"/>
        </w:rPr>
        <w:t xml:space="preserve"> </w:t>
      </w:r>
      <w:r>
        <w:rPr>
          <w:rFonts w:ascii="Cambria" w:eastAsia="Cambria" w:hAnsi="Cambria" w:cs="Cambria"/>
        </w:rPr>
        <w:t xml:space="preserve">bestuur </w:t>
      </w:r>
      <w:r w:rsidR="00781D53">
        <w:rPr>
          <w:rFonts w:ascii="Cambria" w:eastAsia="Cambria" w:hAnsi="Cambria" w:cs="Cambria"/>
        </w:rPr>
        <w:t>bepaalt het maximum aantal leden van de vereniging. Personen die om die reden niet toegelaten kunnen worden, kunnen indien dit door hen gewenst wordt, aspirant-lid worden en op een wachtlijst worden geplaatst. Zodra toelating als lid mogelijk is, zal diegene die het langst op deze wachtlijst staat, het eerst worden toegelaten als lid. Slechts in bijzondere gevallen kan het bestuur afwijken van deze regeling.</w:t>
      </w:r>
    </w:p>
    <w:p w14:paraId="00000056" w14:textId="77777777" w:rsidR="009841B5" w:rsidRDefault="00781D53">
      <w:pPr>
        <w:pBdr>
          <w:top w:val="nil"/>
          <w:left w:val="nil"/>
          <w:bottom w:val="nil"/>
          <w:right w:val="nil"/>
          <w:between w:val="nil"/>
        </w:pBdr>
        <w:spacing w:before="480"/>
        <w:rPr>
          <w:rFonts w:ascii="Cambria" w:eastAsia="Cambria" w:hAnsi="Cambria" w:cs="Cambria"/>
          <w:smallCaps/>
          <w:sz w:val="36"/>
          <w:szCs w:val="36"/>
        </w:rPr>
      </w:pPr>
      <w:r>
        <w:rPr>
          <w:rFonts w:ascii="Cambria" w:eastAsia="Cambria" w:hAnsi="Cambria" w:cs="Cambria"/>
          <w:smallCaps/>
          <w:sz w:val="36"/>
          <w:szCs w:val="36"/>
        </w:rPr>
        <w:t>Slotbepalingen</w:t>
      </w:r>
    </w:p>
    <w:p w14:paraId="00000057"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26.</w:t>
      </w:r>
    </w:p>
    <w:p w14:paraId="00000058" w14:textId="11D4BD71"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 xml:space="preserve">Banen kunnen met instemming van het bestuur incidenteel </w:t>
      </w:r>
      <w:r w:rsidR="007D2C5E">
        <w:rPr>
          <w:rFonts w:ascii="Cambria" w:eastAsia="Cambria" w:hAnsi="Cambria" w:cs="Cambria"/>
        </w:rPr>
        <w:t xml:space="preserve">per uur </w:t>
      </w:r>
      <w:r>
        <w:rPr>
          <w:rFonts w:ascii="Cambria" w:eastAsia="Cambria" w:hAnsi="Cambria" w:cs="Cambria"/>
        </w:rPr>
        <w:t>verhuurd worden</w:t>
      </w:r>
      <w:r w:rsidR="007D2C5E">
        <w:rPr>
          <w:rFonts w:ascii="Cambria" w:eastAsia="Cambria" w:hAnsi="Cambria" w:cs="Cambria"/>
        </w:rPr>
        <w:t>.</w:t>
      </w:r>
      <w:r w:rsidR="00494FEA">
        <w:rPr>
          <w:rFonts w:ascii="Cambria" w:eastAsia="Cambria" w:hAnsi="Cambria" w:cs="Cambria"/>
        </w:rPr>
        <w:t xml:space="preserve"> </w:t>
      </w:r>
      <w:r w:rsidR="00494FEA" w:rsidRPr="00FD5928">
        <w:rPr>
          <w:rFonts w:ascii="Cambria" w:eastAsia="Cambria" w:hAnsi="Cambria" w:cs="Cambria"/>
        </w:rPr>
        <w:t>Richtlijnen hiervoor staan vermeld op de website van de vereniging.</w:t>
      </w:r>
    </w:p>
    <w:p w14:paraId="00000059"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27.</w:t>
      </w:r>
    </w:p>
    <w:p w14:paraId="0000005A" w14:textId="77777777"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lastRenderedPageBreak/>
        <w:t>De banen mogen worden verlicht tot uiterlijk 23.00 uur. Op zaterdag- en zondagavond mag op de tennisbanen geen gebruik gemaakt worden van het kunstlicht met uitzondering tijdens de zomercompetitie en door het bestuur geaccordeerde toernooien.</w:t>
      </w:r>
    </w:p>
    <w:p w14:paraId="0000005B"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28.</w:t>
      </w:r>
    </w:p>
    <w:p w14:paraId="0000005C" w14:textId="232F5C5D"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De sluitingstijd van de kantine wordt omschreven in de “regelgeving”. Op de vrijdagavond is de sluitingstijd uiterlijk om 01.00 uur. Het is verboden om te roken in kantine en kleedkamers</w:t>
      </w:r>
      <w:r w:rsidR="005D784D">
        <w:rPr>
          <w:rFonts w:ascii="Cambria" w:eastAsia="Cambria" w:hAnsi="Cambria" w:cs="Cambria"/>
        </w:rPr>
        <w:t>/toiletten</w:t>
      </w:r>
      <w:r>
        <w:rPr>
          <w:rFonts w:ascii="Cambria" w:eastAsia="Cambria" w:hAnsi="Cambria" w:cs="Cambria"/>
        </w:rPr>
        <w:t>.</w:t>
      </w:r>
    </w:p>
    <w:p w14:paraId="0000005D" w14:textId="77777777" w:rsidR="009841B5" w:rsidRDefault="00781D53">
      <w:pPr>
        <w:pBdr>
          <w:top w:val="nil"/>
          <w:left w:val="nil"/>
          <w:bottom w:val="nil"/>
          <w:right w:val="nil"/>
          <w:between w:val="nil"/>
        </w:pBdr>
        <w:spacing w:before="200" w:line="271" w:lineRule="auto"/>
        <w:rPr>
          <w:rFonts w:ascii="Cambria" w:eastAsia="Cambria" w:hAnsi="Cambria" w:cs="Cambria"/>
          <w:smallCaps/>
          <w:sz w:val="28"/>
          <w:szCs w:val="28"/>
        </w:rPr>
      </w:pPr>
      <w:r>
        <w:rPr>
          <w:rFonts w:ascii="Cambria" w:eastAsia="Cambria" w:hAnsi="Cambria" w:cs="Cambria"/>
          <w:smallCaps/>
          <w:sz w:val="28"/>
          <w:szCs w:val="28"/>
        </w:rPr>
        <w:t>Artikel 29.</w:t>
      </w:r>
    </w:p>
    <w:p w14:paraId="0000005E" w14:textId="77777777"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Indien de vereniging extra kosten moet maken om de gelden van het lidmaatschap te innen, dan worden deze kosten volledig in rekening gebracht bij het desbetreffende lid.</w:t>
      </w:r>
    </w:p>
    <w:p w14:paraId="0000005F" w14:textId="77777777"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Alle leden ontvangen desgewenst op aanvraag, van de secretaris een exemplaar van de statuten en van dit reglement, zulks tegen een door het bestuur vast te stellen vergoeding.</w:t>
      </w:r>
    </w:p>
    <w:p w14:paraId="00000060" w14:textId="020D2F2D" w:rsidR="009841B5" w:rsidRDefault="00781D53">
      <w:pPr>
        <w:pBdr>
          <w:top w:val="nil"/>
          <w:left w:val="nil"/>
          <w:bottom w:val="nil"/>
          <w:right w:val="nil"/>
          <w:between w:val="nil"/>
        </w:pBdr>
        <w:spacing w:after="200"/>
        <w:rPr>
          <w:rFonts w:ascii="Cambria" w:eastAsia="Cambria" w:hAnsi="Cambria" w:cs="Cambria"/>
        </w:rPr>
      </w:pPr>
      <w:r>
        <w:rPr>
          <w:rFonts w:ascii="Cambria" w:eastAsia="Cambria" w:hAnsi="Cambria" w:cs="Cambria"/>
        </w:rPr>
        <w:t xml:space="preserve">Aldus vastgesteld door de algemene vergadering op: </w:t>
      </w:r>
      <w:r w:rsidR="00FD5928">
        <w:rPr>
          <w:rFonts w:ascii="Cambria" w:eastAsia="Cambria" w:hAnsi="Cambria" w:cs="Cambria"/>
        </w:rPr>
        <w:t>01 maart 2022</w:t>
      </w:r>
    </w:p>
    <w:sectPr w:rsidR="009841B5">
      <w:headerReference w:type="even" r:id="rId9"/>
      <w:headerReference w:type="default" r:id="rId10"/>
      <w:footerReference w:type="even" r:id="rId11"/>
      <w:footerReference w:type="default" r:id="rId12"/>
      <w:headerReference w:type="first" r:id="rId13"/>
      <w:footerReference w:type="first" r:id="rId14"/>
      <w:pgSz w:w="11906" w:h="16838"/>
      <w:pgMar w:top="1135" w:right="1417" w:bottom="426" w:left="1417"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17DB1" w14:textId="77777777" w:rsidR="003C4B38" w:rsidRDefault="003C4B38">
      <w:pPr>
        <w:spacing w:line="240" w:lineRule="auto"/>
      </w:pPr>
      <w:r>
        <w:separator/>
      </w:r>
    </w:p>
  </w:endnote>
  <w:endnote w:type="continuationSeparator" w:id="0">
    <w:p w14:paraId="793AD94A" w14:textId="77777777" w:rsidR="003C4B38" w:rsidRDefault="003C4B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BFD8" w14:textId="77777777" w:rsidR="008E5A95" w:rsidRDefault="008E5A9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0B159CBF" w:rsidR="009841B5" w:rsidRDefault="00781D53">
    <w:pPr>
      <w:pBdr>
        <w:top w:val="nil"/>
        <w:left w:val="nil"/>
        <w:bottom w:val="nil"/>
        <w:right w:val="nil"/>
        <w:between w:val="nil"/>
      </w:pBdr>
      <w:tabs>
        <w:tab w:val="right" w:pos="9072"/>
      </w:tabs>
      <w:spacing w:before="240" w:after="708"/>
      <w:rPr>
        <w:rFonts w:ascii="Cambria" w:eastAsia="Cambria" w:hAnsi="Cambria" w:cs="Cambria"/>
      </w:rPr>
    </w:pPr>
    <w:r>
      <w:rPr>
        <w:rFonts w:ascii="Cambria" w:eastAsia="Cambria" w:hAnsi="Cambria" w:cs="Cambria"/>
      </w:rPr>
      <w:t>Huishoudelijk reglement T</w:t>
    </w:r>
    <w:r w:rsidR="00C95267">
      <w:rPr>
        <w:rFonts w:ascii="Cambria" w:eastAsia="Cambria" w:hAnsi="Cambria" w:cs="Cambria"/>
      </w:rPr>
      <w:t>C</w:t>
    </w:r>
    <w:r>
      <w:rPr>
        <w:rFonts w:ascii="Cambria" w:eastAsia="Cambria" w:hAnsi="Cambria" w:cs="Cambria"/>
      </w:rPr>
      <w:t xml:space="preserve"> Ittersum</w:t>
    </w:r>
    <w:r w:rsidR="00C95267">
      <w:rPr>
        <w:rFonts w:ascii="Cambria" w:eastAsia="Cambria" w:hAnsi="Cambria" w:cs="Cambria"/>
      </w:rPr>
      <w:t xml:space="preserve"> 01-03-2022</w:t>
    </w:r>
    <w:r>
      <w:rPr>
        <w:rFonts w:ascii="Cambria" w:eastAsia="Cambria" w:hAnsi="Cambria" w:cs="Cambria"/>
      </w:rPr>
      <w:tab/>
      <w:t xml:space="preserve">Pagina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DD0CF4">
      <w:rPr>
        <w:rFonts w:ascii="Calibri" w:eastAsia="Calibri" w:hAnsi="Calibri" w:cs="Calibri"/>
        <w:noProof/>
      </w:rPr>
      <w:t>1</w:t>
    </w:r>
    <w:r>
      <w:rPr>
        <w:rFonts w:ascii="Calibri" w:eastAsia="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9EE4" w14:textId="77777777" w:rsidR="008E5A95" w:rsidRDefault="008E5A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5AEF7" w14:textId="77777777" w:rsidR="003C4B38" w:rsidRDefault="003C4B38">
      <w:pPr>
        <w:spacing w:line="240" w:lineRule="auto"/>
      </w:pPr>
      <w:r>
        <w:separator/>
      </w:r>
    </w:p>
  </w:footnote>
  <w:footnote w:type="continuationSeparator" w:id="0">
    <w:p w14:paraId="2512A526" w14:textId="77777777" w:rsidR="003C4B38" w:rsidRDefault="003C4B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1800" w14:textId="77777777" w:rsidR="008E5A95" w:rsidRDefault="008E5A9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D4D6" w14:textId="77777777" w:rsidR="008E5A95" w:rsidRDefault="008E5A9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C8A6" w14:textId="77777777" w:rsidR="008E5A95" w:rsidRDefault="008E5A9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F6CD9"/>
    <w:multiLevelType w:val="multilevel"/>
    <w:tmpl w:val="032620D4"/>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364E1A9D"/>
    <w:multiLevelType w:val="multilevel"/>
    <w:tmpl w:val="8220AC9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53BA431B"/>
    <w:multiLevelType w:val="multilevel"/>
    <w:tmpl w:val="628E4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1A07D26"/>
    <w:multiLevelType w:val="multilevel"/>
    <w:tmpl w:val="D22EB228"/>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1B5"/>
    <w:rsid w:val="00027B1A"/>
    <w:rsid w:val="000F107B"/>
    <w:rsid w:val="00117841"/>
    <w:rsid w:val="001B49F9"/>
    <w:rsid w:val="001D323D"/>
    <w:rsid w:val="001E120C"/>
    <w:rsid w:val="001E7BBB"/>
    <w:rsid w:val="00231376"/>
    <w:rsid w:val="00287207"/>
    <w:rsid w:val="00300419"/>
    <w:rsid w:val="0030485E"/>
    <w:rsid w:val="003158A9"/>
    <w:rsid w:val="00317652"/>
    <w:rsid w:val="003A020C"/>
    <w:rsid w:val="003A4716"/>
    <w:rsid w:val="003C31B3"/>
    <w:rsid w:val="003C4B38"/>
    <w:rsid w:val="00415796"/>
    <w:rsid w:val="00492FAB"/>
    <w:rsid w:val="00494FEA"/>
    <w:rsid w:val="004D2360"/>
    <w:rsid w:val="00501262"/>
    <w:rsid w:val="00516F05"/>
    <w:rsid w:val="005561B2"/>
    <w:rsid w:val="00561AF6"/>
    <w:rsid w:val="005D784D"/>
    <w:rsid w:val="005E520C"/>
    <w:rsid w:val="00623FB2"/>
    <w:rsid w:val="006A379A"/>
    <w:rsid w:val="0073309F"/>
    <w:rsid w:val="00781D53"/>
    <w:rsid w:val="007B7FE6"/>
    <w:rsid w:val="007C4C98"/>
    <w:rsid w:val="007D2C5E"/>
    <w:rsid w:val="007E319C"/>
    <w:rsid w:val="007E36B5"/>
    <w:rsid w:val="007F1F72"/>
    <w:rsid w:val="0084624C"/>
    <w:rsid w:val="0086327C"/>
    <w:rsid w:val="00883166"/>
    <w:rsid w:val="008D46A2"/>
    <w:rsid w:val="008E248E"/>
    <w:rsid w:val="008E5A95"/>
    <w:rsid w:val="008E6E94"/>
    <w:rsid w:val="00936AC3"/>
    <w:rsid w:val="00963445"/>
    <w:rsid w:val="00970A46"/>
    <w:rsid w:val="009841B5"/>
    <w:rsid w:val="009A4D85"/>
    <w:rsid w:val="009B415E"/>
    <w:rsid w:val="009D660F"/>
    <w:rsid w:val="00A259C1"/>
    <w:rsid w:val="00A30885"/>
    <w:rsid w:val="00A74E4C"/>
    <w:rsid w:val="00AA2748"/>
    <w:rsid w:val="00AD69E2"/>
    <w:rsid w:val="00B3443D"/>
    <w:rsid w:val="00B901DD"/>
    <w:rsid w:val="00C04321"/>
    <w:rsid w:val="00C12D3D"/>
    <w:rsid w:val="00C2477C"/>
    <w:rsid w:val="00C95267"/>
    <w:rsid w:val="00CA0F65"/>
    <w:rsid w:val="00CB418D"/>
    <w:rsid w:val="00D0269E"/>
    <w:rsid w:val="00DD0CF4"/>
    <w:rsid w:val="00E01A21"/>
    <w:rsid w:val="00E631F7"/>
    <w:rsid w:val="00E91B3E"/>
    <w:rsid w:val="00ED6D86"/>
    <w:rsid w:val="00F13549"/>
    <w:rsid w:val="00F547C2"/>
    <w:rsid w:val="00F62E47"/>
    <w:rsid w:val="00F82B21"/>
    <w:rsid w:val="00FD5928"/>
    <w:rsid w:val="00FD61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5BCB18"/>
  <w15:docId w15:val="{663B1323-12BB-448E-959D-1230F529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Verwijzingopmerking">
    <w:name w:val="annotation reference"/>
    <w:basedOn w:val="Standaardalinea-lettertype"/>
    <w:uiPriority w:val="99"/>
    <w:semiHidden/>
    <w:unhideWhenUsed/>
    <w:rsid w:val="00DD0CF4"/>
    <w:rPr>
      <w:sz w:val="16"/>
      <w:szCs w:val="16"/>
    </w:rPr>
  </w:style>
  <w:style w:type="paragraph" w:styleId="Tekstopmerking">
    <w:name w:val="annotation text"/>
    <w:basedOn w:val="Standaard"/>
    <w:link w:val="TekstopmerkingChar"/>
    <w:uiPriority w:val="99"/>
    <w:semiHidden/>
    <w:unhideWhenUsed/>
    <w:rsid w:val="00DD0CF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D0CF4"/>
    <w:rPr>
      <w:sz w:val="20"/>
      <w:szCs w:val="20"/>
    </w:rPr>
  </w:style>
  <w:style w:type="paragraph" w:styleId="Onderwerpvanopmerking">
    <w:name w:val="annotation subject"/>
    <w:basedOn w:val="Tekstopmerking"/>
    <w:next w:val="Tekstopmerking"/>
    <w:link w:val="OnderwerpvanopmerkingChar"/>
    <w:uiPriority w:val="99"/>
    <w:semiHidden/>
    <w:unhideWhenUsed/>
    <w:rsid w:val="00DD0CF4"/>
    <w:rPr>
      <w:b/>
      <w:bCs/>
    </w:rPr>
  </w:style>
  <w:style w:type="character" w:customStyle="1" w:styleId="OnderwerpvanopmerkingChar">
    <w:name w:val="Onderwerp van opmerking Char"/>
    <w:basedOn w:val="TekstopmerkingChar"/>
    <w:link w:val="Onderwerpvanopmerking"/>
    <w:uiPriority w:val="99"/>
    <w:semiHidden/>
    <w:rsid w:val="00DD0CF4"/>
    <w:rPr>
      <w:b/>
      <w:bCs/>
      <w:sz w:val="20"/>
      <w:szCs w:val="20"/>
    </w:rPr>
  </w:style>
  <w:style w:type="paragraph" w:styleId="Koptekst">
    <w:name w:val="header"/>
    <w:basedOn w:val="Standaard"/>
    <w:link w:val="KoptekstChar"/>
    <w:uiPriority w:val="99"/>
    <w:unhideWhenUsed/>
    <w:rsid w:val="00C952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95267"/>
  </w:style>
  <w:style w:type="paragraph" w:styleId="Voettekst">
    <w:name w:val="footer"/>
    <w:basedOn w:val="Standaard"/>
    <w:link w:val="VoettekstChar"/>
    <w:uiPriority w:val="99"/>
    <w:unhideWhenUsed/>
    <w:rsid w:val="00C952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95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26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V5Do6WCPQ5V/MdoQAfgny4Hbdw==">AMUW2mVBl1cDVwA+m6RHdSsVlggW43RT+ChYp3ECHLLLvfWXMeZ2flWzHzSzcjxXu8VBGGF4rWhv0hZ22NUtKFM9Vrr5Ut3GHJM766BF9OJlWW+zXbfmZfA=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1587</Words>
  <Characters>8733</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Holtkamp</dc:creator>
  <cp:lastModifiedBy>Groothedde, P. (Rechtbank Overijssel)</cp:lastModifiedBy>
  <cp:revision>2</cp:revision>
  <dcterms:created xsi:type="dcterms:W3CDTF">2022-05-24T06:30:00Z</dcterms:created>
  <dcterms:modified xsi:type="dcterms:W3CDTF">2022-05-24T06:30:00Z</dcterms:modified>
</cp:coreProperties>
</file>